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0E844" w14:textId="3D8A5C07" w:rsidR="00A70708" w:rsidRPr="005855BF" w:rsidRDefault="0009695D" w:rsidP="00A70708">
      <w:pPr>
        <w:rPr>
          <w:b/>
          <w:sz w:val="28"/>
          <w:szCs w:val="28"/>
        </w:rPr>
      </w:pPr>
      <w:r w:rsidRPr="005855BF">
        <w:rPr>
          <w:b/>
          <w:sz w:val="28"/>
          <w:szCs w:val="28"/>
        </w:rPr>
        <w:t xml:space="preserve">Highlights from the </w:t>
      </w:r>
      <w:r w:rsidR="00A70708" w:rsidRPr="005855BF">
        <w:rPr>
          <w:b/>
          <w:sz w:val="28"/>
          <w:szCs w:val="28"/>
        </w:rPr>
        <w:t xml:space="preserve">Town Council </w:t>
      </w:r>
      <w:r w:rsidR="004061A4" w:rsidRPr="005855BF">
        <w:rPr>
          <w:b/>
          <w:sz w:val="28"/>
          <w:szCs w:val="28"/>
        </w:rPr>
        <w:t>Meeting</w:t>
      </w:r>
      <w:r w:rsidR="003E0BA7" w:rsidRPr="005855BF">
        <w:rPr>
          <w:b/>
          <w:sz w:val="28"/>
          <w:szCs w:val="28"/>
        </w:rPr>
        <w:t xml:space="preserve"> on </w:t>
      </w:r>
      <w:r w:rsidR="00B42A76">
        <w:rPr>
          <w:b/>
          <w:sz w:val="28"/>
          <w:szCs w:val="28"/>
        </w:rPr>
        <w:t>May 23</w:t>
      </w:r>
      <w:r w:rsidR="00EA6CD2">
        <w:rPr>
          <w:b/>
          <w:sz w:val="28"/>
          <w:szCs w:val="28"/>
        </w:rPr>
        <w:t>, 2017</w:t>
      </w:r>
    </w:p>
    <w:p w14:paraId="1CACD38A" w14:textId="4C0BE2C7" w:rsidR="00676D22" w:rsidRDefault="00A70708" w:rsidP="000B7F74">
      <w:pPr>
        <w:rPr>
          <w:sz w:val="28"/>
          <w:szCs w:val="28"/>
        </w:rPr>
      </w:pPr>
      <w:r w:rsidRPr="002160C9">
        <w:rPr>
          <w:sz w:val="28"/>
          <w:szCs w:val="28"/>
        </w:rPr>
        <w:t> </w:t>
      </w:r>
    </w:p>
    <w:p w14:paraId="144E4A57" w14:textId="67CD6DA9" w:rsidR="00BF4C8A" w:rsidRDefault="00113A30" w:rsidP="000B7F74">
      <w:pPr>
        <w:rPr>
          <w:sz w:val="28"/>
          <w:szCs w:val="28"/>
        </w:rPr>
      </w:pPr>
      <w:r>
        <w:rPr>
          <w:sz w:val="28"/>
          <w:szCs w:val="28"/>
        </w:rPr>
        <w:t>Councilman</w:t>
      </w:r>
      <w:r w:rsidR="000935FD">
        <w:rPr>
          <w:sz w:val="28"/>
          <w:szCs w:val="28"/>
        </w:rPr>
        <w:t xml:space="preserve"> </w:t>
      </w:r>
      <w:r w:rsidR="006F0E6B">
        <w:rPr>
          <w:sz w:val="28"/>
          <w:szCs w:val="28"/>
        </w:rPr>
        <w:t xml:space="preserve">John Gregg </w:t>
      </w:r>
      <w:r w:rsidR="005855BF">
        <w:rPr>
          <w:sz w:val="28"/>
          <w:szCs w:val="28"/>
        </w:rPr>
        <w:t>reported</w:t>
      </w:r>
      <w:r>
        <w:rPr>
          <w:sz w:val="28"/>
          <w:szCs w:val="28"/>
        </w:rPr>
        <w:t xml:space="preserve"> </w:t>
      </w:r>
      <w:r w:rsidR="00676D22">
        <w:rPr>
          <w:sz w:val="28"/>
          <w:szCs w:val="28"/>
        </w:rPr>
        <w:t>that t</w:t>
      </w:r>
      <w:r w:rsidR="0094290E">
        <w:rPr>
          <w:sz w:val="28"/>
          <w:szCs w:val="28"/>
        </w:rPr>
        <w:t>he</w:t>
      </w:r>
      <w:r w:rsidR="00382DA5">
        <w:rPr>
          <w:sz w:val="28"/>
          <w:szCs w:val="28"/>
        </w:rPr>
        <w:t xml:space="preserve"> </w:t>
      </w:r>
      <w:r>
        <w:rPr>
          <w:sz w:val="28"/>
          <w:szCs w:val="28"/>
        </w:rPr>
        <w:t>Public Safety Committee</w:t>
      </w:r>
      <w:r w:rsidR="00BF4C8A">
        <w:rPr>
          <w:sz w:val="28"/>
          <w:szCs w:val="28"/>
        </w:rPr>
        <w:t xml:space="preserve">’s consultant has provided the approved updates </w:t>
      </w:r>
      <w:r w:rsidR="004D39D1" w:rsidRPr="000E7D2B">
        <w:rPr>
          <w:sz w:val="28"/>
          <w:szCs w:val="28"/>
        </w:rPr>
        <w:t>to the Town</w:t>
      </w:r>
      <w:r w:rsidR="000E7D2B" w:rsidRPr="000E7D2B">
        <w:rPr>
          <w:sz w:val="28"/>
          <w:szCs w:val="28"/>
        </w:rPr>
        <w:t>’s Comprehensive</w:t>
      </w:r>
      <w:r w:rsidR="004D39D1" w:rsidRPr="000E7D2B">
        <w:rPr>
          <w:sz w:val="28"/>
          <w:szCs w:val="28"/>
        </w:rPr>
        <w:t xml:space="preserve"> Emergency Plan</w:t>
      </w:r>
      <w:r w:rsidR="00B42A76">
        <w:rPr>
          <w:sz w:val="28"/>
          <w:szCs w:val="28"/>
        </w:rPr>
        <w:t xml:space="preserve"> and </w:t>
      </w:r>
      <w:r w:rsidR="00BF4C8A">
        <w:rPr>
          <w:sz w:val="28"/>
          <w:szCs w:val="28"/>
        </w:rPr>
        <w:t xml:space="preserve">the paperwork has been </w:t>
      </w:r>
      <w:r w:rsidR="00B42A76">
        <w:rPr>
          <w:sz w:val="28"/>
          <w:szCs w:val="28"/>
        </w:rPr>
        <w:t>distributed to the appropriate parties</w:t>
      </w:r>
      <w:r w:rsidR="00BF4C8A">
        <w:rPr>
          <w:sz w:val="28"/>
          <w:szCs w:val="28"/>
        </w:rPr>
        <w:t xml:space="preserve">.  </w:t>
      </w:r>
      <w:r w:rsidR="00FA0044">
        <w:rPr>
          <w:sz w:val="28"/>
          <w:szCs w:val="28"/>
        </w:rPr>
        <w:t>Mr. Gregg</w:t>
      </w:r>
      <w:r w:rsidR="00B42A76">
        <w:rPr>
          <w:sz w:val="28"/>
          <w:szCs w:val="28"/>
        </w:rPr>
        <w:t xml:space="preserve"> will meet with the consultant on May 24 to plan for the </w:t>
      </w:r>
      <w:r w:rsidR="00BF4C8A">
        <w:rPr>
          <w:sz w:val="28"/>
          <w:szCs w:val="28"/>
        </w:rPr>
        <w:t xml:space="preserve">June 6-7 </w:t>
      </w:r>
      <w:r w:rsidR="00B42A76">
        <w:rPr>
          <w:sz w:val="28"/>
          <w:szCs w:val="28"/>
        </w:rPr>
        <w:t>Disa</w:t>
      </w:r>
      <w:r w:rsidR="00BF4C8A">
        <w:rPr>
          <w:sz w:val="28"/>
          <w:szCs w:val="28"/>
        </w:rPr>
        <w:t>ster Recovery Council meeting and training exercise</w:t>
      </w:r>
      <w:r w:rsidR="00B42A76">
        <w:rPr>
          <w:sz w:val="28"/>
          <w:szCs w:val="28"/>
        </w:rPr>
        <w:t xml:space="preserve">.  </w:t>
      </w:r>
      <w:r w:rsidR="00BF4C8A">
        <w:rPr>
          <w:sz w:val="28"/>
          <w:szCs w:val="28"/>
        </w:rPr>
        <w:t>Other items noted by Mr. Gregg include</w:t>
      </w:r>
      <w:r w:rsidR="007D007D">
        <w:rPr>
          <w:sz w:val="28"/>
          <w:szCs w:val="28"/>
        </w:rPr>
        <w:t>d</w:t>
      </w:r>
      <w:r w:rsidR="00BF4C8A">
        <w:rPr>
          <w:sz w:val="28"/>
          <w:szCs w:val="28"/>
        </w:rPr>
        <w:t>:</w:t>
      </w:r>
    </w:p>
    <w:p w14:paraId="11885639" w14:textId="5058BF62" w:rsidR="00BF4C8A" w:rsidRDefault="00FA0044" w:rsidP="000B7F74">
      <w:pPr>
        <w:pStyle w:val="ListParagraph"/>
        <w:numPr>
          <w:ilvl w:val="0"/>
          <w:numId w:val="3"/>
        </w:numPr>
        <w:rPr>
          <w:sz w:val="28"/>
          <w:szCs w:val="28"/>
        </w:rPr>
      </w:pPr>
      <w:r>
        <w:rPr>
          <w:sz w:val="28"/>
          <w:szCs w:val="28"/>
        </w:rPr>
        <w:t>T</w:t>
      </w:r>
      <w:r w:rsidR="00341043" w:rsidRPr="00BF4C8A">
        <w:rPr>
          <w:sz w:val="28"/>
          <w:szCs w:val="28"/>
        </w:rPr>
        <w:t>he Town</w:t>
      </w:r>
      <w:r w:rsidR="00B42A76" w:rsidRPr="00BF4C8A">
        <w:rPr>
          <w:sz w:val="28"/>
          <w:szCs w:val="28"/>
        </w:rPr>
        <w:t xml:space="preserve"> tested its procedure for generating Tow</w:t>
      </w:r>
      <w:bookmarkStart w:id="0" w:name="_GoBack"/>
      <w:bookmarkEnd w:id="0"/>
      <w:r w:rsidR="00B42A76" w:rsidRPr="00BF4C8A">
        <w:rPr>
          <w:sz w:val="28"/>
          <w:szCs w:val="28"/>
        </w:rPr>
        <w:t>n emails to all Property Owners</w:t>
      </w:r>
      <w:r w:rsidRPr="00FA0044">
        <w:rPr>
          <w:sz w:val="28"/>
          <w:szCs w:val="28"/>
        </w:rPr>
        <w:t xml:space="preserve"> </w:t>
      </w:r>
      <w:r>
        <w:rPr>
          <w:sz w:val="28"/>
          <w:szCs w:val="28"/>
        </w:rPr>
        <w:t>on May 16</w:t>
      </w:r>
      <w:r w:rsidR="00B42A76" w:rsidRPr="00BF4C8A">
        <w:rPr>
          <w:sz w:val="28"/>
          <w:szCs w:val="28"/>
        </w:rPr>
        <w:t xml:space="preserve">; the </w:t>
      </w:r>
      <w:r>
        <w:rPr>
          <w:sz w:val="28"/>
          <w:szCs w:val="28"/>
        </w:rPr>
        <w:t>exercise went</w:t>
      </w:r>
      <w:r w:rsidR="00B42A76" w:rsidRPr="00BF4C8A">
        <w:rPr>
          <w:sz w:val="28"/>
          <w:szCs w:val="28"/>
        </w:rPr>
        <w:t xml:space="preserve"> well, </w:t>
      </w:r>
      <w:r>
        <w:rPr>
          <w:sz w:val="28"/>
          <w:szCs w:val="28"/>
        </w:rPr>
        <w:t>but it</w:t>
      </w:r>
      <w:r w:rsidR="00B42A76" w:rsidRPr="00BF4C8A">
        <w:rPr>
          <w:sz w:val="28"/>
          <w:szCs w:val="28"/>
        </w:rPr>
        <w:t xml:space="preserve"> revealed the importance of becoming proficient </w:t>
      </w:r>
      <w:r>
        <w:rPr>
          <w:sz w:val="28"/>
          <w:szCs w:val="28"/>
        </w:rPr>
        <w:t>in using</w:t>
      </w:r>
      <w:r w:rsidR="00B42A76" w:rsidRPr="00BF4C8A">
        <w:rPr>
          <w:sz w:val="28"/>
          <w:szCs w:val="28"/>
        </w:rPr>
        <w:t xml:space="preserve"> the new capability.</w:t>
      </w:r>
    </w:p>
    <w:p w14:paraId="579FD1E2" w14:textId="2539C754" w:rsidR="00BF4C8A" w:rsidRDefault="00BF4C8A" w:rsidP="000B7F74">
      <w:pPr>
        <w:pStyle w:val="ListParagraph"/>
        <w:numPr>
          <w:ilvl w:val="0"/>
          <w:numId w:val="3"/>
        </w:numPr>
        <w:rPr>
          <w:sz w:val="28"/>
          <w:szCs w:val="28"/>
        </w:rPr>
      </w:pPr>
      <w:r>
        <w:rPr>
          <w:sz w:val="28"/>
          <w:szCs w:val="28"/>
        </w:rPr>
        <w:t>T</w:t>
      </w:r>
      <w:r w:rsidR="00B42A76" w:rsidRPr="00BF4C8A">
        <w:rPr>
          <w:sz w:val="28"/>
          <w:szCs w:val="28"/>
        </w:rPr>
        <w:t>he Town leases property behind Freshfields Villa</w:t>
      </w:r>
      <w:r>
        <w:rPr>
          <w:sz w:val="28"/>
          <w:szCs w:val="28"/>
        </w:rPr>
        <w:t>ge for storage and reduction of</w:t>
      </w:r>
      <w:r w:rsidR="0009693B" w:rsidRPr="00BF4C8A">
        <w:rPr>
          <w:sz w:val="28"/>
          <w:szCs w:val="28"/>
        </w:rPr>
        <w:t xml:space="preserve"> </w:t>
      </w:r>
      <w:r w:rsidR="00B42A76" w:rsidRPr="00BF4C8A">
        <w:rPr>
          <w:sz w:val="28"/>
          <w:szCs w:val="28"/>
        </w:rPr>
        <w:t xml:space="preserve">debris </w:t>
      </w:r>
      <w:r w:rsidR="001A38C3" w:rsidRPr="00BF4C8A">
        <w:rPr>
          <w:sz w:val="28"/>
          <w:szCs w:val="28"/>
        </w:rPr>
        <w:t xml:space="preserve">that is </w:t>
      </w:r>
      <w:r w:rsidR="00B42A76" w:rsidRPr="00BF4C8A">
        <w:rPr>
          <w:sz w:val="28"/>
          <w:szCs w:val="28"/>
        </w:rPr>
        <w:t>collected following a disaster.</w:t>
      </w:r>
      <w:r w:rsidR="00254C35" w:rsidRPr="00BF4C8A">
        <w:rPr>
          <w:sz w:val="28"/>
          <w:szCs w:val="28"/>
        </w:rPr>
        <w:t xml:space="preserve"> </w:t>
      </w:r>
      <w:r w:rsidR="001A38C3" w:rsidRPr="00BF4C8A">
        <w:rPr>
          <w:sz w:val="28"/>
          <w:szCs w:val="28"/>
        </w:rPr>
        <w:t xml:space="preserve"> </w:t>
      </w:r>
      <w:r w:rsidR="00254C35" w:rsidRPr="00BF4C8A">
        <w:rPr>
          <w:sz w:val="28"/>
          <w:szCs w:val="28"/>
        </w:rPr>
        <w:t>Upon learning</w:t>
      </w:r>
      <w:r w:rsidR="001A38C3" w:rsidRPr="00BF4C8A">
        <w:rPr>
          <w:sz w:val="28"/>
          <w:szCs w:val="28"/>
        </w:rPr>
        <w:t xml:space="preserve"> that</w:t>
      </w:r>
      <w:r w:rsidR="00B42A76" w:rsidRPr="00BF4C8A">
        <w:rPr>
          <w:sz w:val="28"/>
          <w:szCs w:val="28"/>
        </w:rPr>
        <w:t xml:space="preserve"> SC-DHEC guidelines </w:t>
      </w:r>
      <w:r w:rsidR="001A38C3" w:rsidRPr="00BF4C8A">
        <w:rPr>
          <w:sz w:val="28"/>
          <w:szCs w:val="28"/>
        </w:rPr>
        <w:t xml:space="preserve">require obtaining DHEC approval </w:t>
      </w:r>
      <w:r>
        <w:rPr>
          <w:sz w:val="28"/>
          <w:szCs w:val="28"/>
        </w:rPr>
        <w:t>prior to</w:t>
      </w:r>
      <w:r w:rsidR="001A38C3" w:rsidRPr="00BF4C8A">
        <w:rPr>
          <w:sz w:val="28"/>
          <w:szCs w:val="28"/>
        </w:rPr>
        <w:t xml:space="preserve"> us</w:t>
      </w:r>
      <w:r w:rsidR="00FA0044">
        <w:rPr>
          <w:sz w:val="28"/>
          <w:szCs w:val="28"/>
        </w:rPr>
        <w:t>e of</w:t>
      </w:r>
      <w:r w:rsidR="001A38C3" w:rsidRPr="00BF4C8A">
        <w:rPr>
          <w:sz w:val="28"/>
          <w:szCs w:val="28"/>
        </w:rPr>
        <w:t xml:space="preserve"> a site </w:t>
      </w:r>
      <w:r>
        <w:rPr>
          <w:sz w:val="28"/>
          <w:szCs w:val="28"/>
        </w:rPr>
        <w:t>for</w:t>
      </w:r>
      <w:r w:rsidR="001A38C3" w:rsidRPr="00BF4C8A">
        <w:rPr>
          <w:sz w:val="28"/>
          <w:szCs w:val="28"/>
        </w:rPr>
        <w:t xml:space="preserve"> debris management, Town </w:t>
      </w:r>
      <w:r>
        <w:rPr>
          <w:sz w:val="28"/>
          <w:szCs w:val="28"/>
        </w:rPr>
        <w:t xml:space="preserve">officials </w:t>
      </w:r>
      <w:r w:rsidR="00254C35" w:rsidRPr="00BF4C8A">
        <w:rPr>
          <w:sz w:val="28"/>
          <w:szCs w:val="28"/>
        </w:rPr>
        <w:t xml:space="preserve">immediately </w:t>
      </w:r>
      <w:r w:rsidR="001A38C3" w:rsidRPr="00BF4C8A">
        <w:rPr>
          <w:sz w:val="28"/>
          <w:szCs w:val="28"/>
        </w:rPr>
        <w:t xml:space="preserve">began working to </w:t>
      </w:r>
      <w:r w:rsidR="00254C35" w:rsidRPr="00BF4C8A">
        <w:rPr>
          <w:sz w:val="28"/>
          <w:szCs w:val="28"/>
        </w:rPr>
        <w:t>obtain that</w:t>
      </w:r>
      <w:r w:rsidR="001A38C3" w:rsidRPr="00BF4C8A">
        <w:rPr>
          <w:sz w:val="28"/>
          <w:szCs w:val="28"/>
        </w:rPr>
        <w:t xml:space="preserve"> approval.</w:t>
      </w:r>
    </w:p>
    <w:p w14:paraId="06486DD7" w14:textId="4F09146E" w:rsidR="00BF4C8A" w:rsidRDefault="00BF4C8A" w:rsidP="004E710C">
      <w:pPr>
        <w:pStyle w:val="ListParagraph"/>
        <w:numPr>
          <w:ilvl w:val="0"/>
          <w:numId w:val="3"/>
        </w:numPr>
        <w:rPr>
          <w:sz w:val="28"/>
          <w:szCs w:val="28"/>
        </w:rPr>
      </w:pPr>
      <w:r>
        <w:rPr>
          <w:sz w:val="28"/>
          <w:szCs w:val="28"/>
        </w:rPr>
        <w:t>T</w:t>
      </w:r>
      <w:r w:rsidR="004D39D1" w:rsidRPr="00BF4C8A">
        <w:rPr>
          <w:sz w:val="28"/>
          <w:szCs w:val="28"/>
        </w:rPr>
        <w:t xml:space="preserve">he Town </w:t>
      </w:r>
      <w:r>
        <w:rPr>
          <w:sz w:val="28"/>
          <w:szCs w:val="28"/>
        </w:rPr>
        <w:t xml:space="preserve">has received </w:t>
      </w:r>
      <w:r w:rsidRPr="00BF4C8A">
        <w:rPr>
          <w:sz w:val="28"/>
          <w:szCs w:val="28"/>
        </w:rPr>
        <w:t>approximately $6</w:t>
      </w:r>
      <w:r>
        <w:rPr>
          <w:sz w:val="28"/>
          <w:szCs w:val="28"/>
        </w:rPr>
        <w:t>,</w:t>
      </w:r>
      <w:r w:rsidRPr="00BF4C8A">
        <w:rPr>
          <w:sz w:val="28"/>
          <w:szCs w:val="28"/>
        </w:rPr>
        <w:t xml:space="preserve">200 for </w:t>
      </w:r>
      <w:r>
        <w:rPr>
          <w:sz w:val="28"/>
          <w:szCs w:val="28"/>
        </w:rPr>
        <w:t>“</w:t>
      </w:r>
      <w:r w:rsidRPr="00BF4C8A">
        <w:rPr>
          <w:sz w:val="28"/>
          <w:szCs w:val="28"/>
        </w:rPr>
        <w:t>debris removal</w:t>
      </w:r>
      <w:r>
        <w:rPr>
          <w:sz w:val="28"/>
          <w:szCs w:val="28"/>
        </w:rPr>
        <w:t>,”</w:t>
      </w:r>
      <w:r w:rsidRPr="00BF4C8A">
        <w:rPr>
          <w:sz w:val="28"/>
          <w:szCs w:val="28"/>
        </w:rPr>
        <w:t xml:space="preserve"> </w:t>
      </w:r>
      <w:r>
        <w:rPr>
          <w:sz w:val="28"/>
          <w:szCs w:val="28"/>
        </w:rPr>
        <w:t>the second</w:t>
      </w:r>
      <w:r w:rsidR="00254C35" w:rsidRPr="00BF4C8A">
        <w:rPr>
          <w:sz w:val="28"/>
          <w:szCs w:val="28"/>
        </w:rPr>
        <w:t xml:space="preserve"> of </w:t>
      </w:r>
      <w:r w:rsidR="004D39D1" w:rsidRPr="00BF4C8A">
        <w:rPr>
          <w:sz w:val="28"/>
          <w:szCs w:val="28"/>
        </w:rPr>
        <w:t xml:space="preserve">three </w:t>
      </w:r>
      <w:r w:rsidR="0073288A" w:rsidRPr="00BF4C8A">
        <w:rPr>
          <w:sz w:val="28"/>
          <w:szCs w:val="28"/>
        </w:rPr>
        <w:t xml:space="preserve">projects submitted </w:t>
      </w:r>
      <w:r>
        <w:rPr>
          <w:sz w:val="28"/>
          <w:szCs w:val="28"/>
        </w:rPr>
        <w:t>fo</w:t>
      </w:r>
      <w:r w:rsidR="000E7D2B" w:rsidRPr="00BF4C8A">
        <w:rPr>
          <w:sz w:val="28"/>
          <w:szCs w:val="28"/>
        </w:rPr>
        <w:t>r FEMA</w:t>
      </w:r>
      <w:r w:rsidR="00720060" w:rsidRPr="00BF4C8A">
        <w:rPr>
          <w:sz w:val="28"/>
          <w:szCs w:val="28"/>
        </w:rPr>
        <w:t xml:space="preserve"> public assistance</w:t>
      </w:r>
      <w:r w:rsidR="00FA0044">
        <w:rPr>
          <w:sz w:val="28"/>
          <w:szCs w:val="28"/>
        </w:rPr>
        <w:t xml:space="preserve">.  </w:t>
      </w:r>
      <w:r>
        <w:rPr>
          <w:sz w:val="28"/>
          <w:szCs w:val="28"/>
        </w:rPr>
        <w:t>(The first project</w:t>
      </w:r>
      <w:r w:rsidR="00FA0044">
        <w:rPr>
          <w:sz w:val="28"/>
          <w:szCs w:val="28"/>
        </w:rPr>
        <w:t>, paid</w:t>
      </w:r>
      <w:r w:rsidR="00EE543E">
        <w:rPr>
          <w:sz w:val="28"/>
          <w:szCs w:val="28"/>
        </w:rPr>
        <w:t xml:space="preserve"> to the Town by FEMA</w:t>
      </w:r>
      <w:r w:rsidR="00FA0044">
        <w:rPr>
          <w:sz w:val="28"/>
          <w:szCs w:val="28"/>
        </w:rPr>
        <w:t xml:space="preserve"> last month,</w:t>
      </w:r>
      <w:r>
        <w:rPr>
          <w:sz w:val="28"/>
          <w:szCs w:val="28"/>
        </w:rPr>
        <w:t xml:space="preserve"> was for</w:t>
      </w:r>
      <w:r w:rsidR="00254C35" w:rsidRPr="00BF4C8A">
        <w:rPr>
          <w:sz w:val="28"/>
          <w:szCs w:val="28"/>
        </w:rPr>
        <w:t xml:space="preserve"> </w:t>
      </w:r>
      <w:r w:rsidR="0073288A" w:rsidRPr="00BF4C8A">
        <w:rPr>
          <w:sz w:val="28"/>
          <w:szCs w:val="28"/>
        </w:rPr>
        <w:t>“emergency protective measures</w:t>
      </w:r>
      <w:r w:rsidR="007D007D">
        <w:rPr>
          <w:sz w:val="28"/>
          <w:szCs w:val="28"/>
        </w:rPr>
        <w:t>;</w:t>
      </w:r>
      <w:r w:rsidR="0073288A" w:rsidRPr="00BF4C8A">
        <w:rPr>
          <w:sz w:val="28"/>
          <w:szCs w:val="28"/>
        </w:rPr>
        <w:t>”</w:t>
      </w:r>
      <w:r w:rsidR="00254C35" w:rsidRPr="00BF4C8A">
        <w:rPr>
          <w:sz w:val="28"/>
          <w:szCs w:val="28"/>
        </w:rPr>
        <w:t xml:space="preserve"> </w:t>
      </w:r>
      <w:r w:rsidR="007D007D">
        <w:rPr>
          <w:sz w:val="28"/>
          <w:szCs w:val="28"/>
        </w:rPr>
        <w:t xml:space="preserve">the </w:t>
      </w:r>
      <w:proofErr w:type="gramStart"/>
      <w:r w:rsidR="007D007D">
        <w:rPr>
          <w:sz w:val="28"/>
          <w:szCs w:val="28"/>
        </w:rPr>
        <w:t>money</w:t>
      </w:r>
      <w:r w:rsidR="00EE543E">
        <w:rPr>
          <w:sz w:val="28"/>
          <w:szCs w:val="28"/>
        </w:rPr>
        <w:t xml:space="preserve"> has been remitted by the Town</w:t>
      </w:r>
      <w:proofErr w:type="gramEnd"/>
      <w:r w:rsidR="00EE543E">
        <w:rPr>
          <w:sz w:val="28"/>
          <w:szCs w:val="28"/>
        </w:rPr>
        <w:t xml:space="preserve"> to </w:t>
      </w:r>
      <w:r w:rsidR="00254C35" w:rsidRPr="00BF4C8A">
        <w:rPr>
          <w:sz w:val="28"/>
          <w:szCs w:val="28"/>
        </w:rPr>
        <w:t>the Seabrook Island Utility Commission).</w:t>
      </w:r>
      <w:r>
        <w:rPr>
          <w:sz w:val="28"/>
          <w:szCs w:val="28"/>
        </w:rPr>
        <w:t xml:space="preserve"> </w:t>
      </w:r>
    </w:p>
    <w:p w14:paraId="02143BC0" w14:textId="12B5C6AB" w:rsidR="00144078" w:rsidRPr="00BF4C8A" w:rsidRDefault="00BF4C8A" w:rsidP="004E710C">
      <w:pPr>
        <w:pStyle w:val="ListParagraph"/>
        <w:numPr>
          <w:ilvl w:val="0"/>
          <w:numId w:val="3"/>
        </w:numPr>
        <w:rPr>
          <w:sz w:val="28"/>
          <w:szCs w:val="28"/>
        </w:rPr>
      </w:pPr>
      <w:r>
        <w:rPr>
          <w:sz w:val="28"/>
          <w:szCs w:val="28"/>
        </w:rPr>
        <w:t>T</w:t>
      </w:r>
      <w:r w:rsidR="00254C35" w:rsidRPr="00BF4C8A">
        <w:rPr>
          <w:sz w:val="28"/>
          <w:szCs w:val="28"/>
        </w:rPr>
        <w:t xml:space="preserve">he agenda for </w:t>
      </w:r>
      <w:r w:rsidR="00144078" w:rsidRPr="00BF4C8A">
        <w:rPr>
          <w:sz w:val="28"/>
          <w:szCs w:val="28"/>
        </w:rPr>
        <w:t>Disaster Awareness Day</w:t>
      </w:r>
      <w:r w:rsidR="00254C35" w:rsidRPr="00BF4C8A">
        <w:rPr>
          <w:sz w:val="28"/>
          <w:szCs w:val="28"/>
        </w:rPr>
        <w:t xml:space="preserve"> (</w:t>
      </w:r>
      <w:r w:rsidR="000B0574" w:rsidRPr="00BF4C8A">
        <w:rPr>
          <w:sz w:val="28"/>
          <w:szCs w:val="28"/>
        </w:rPr>
        <w:t>sponsored jointly by the Towns of Kiawah Island and Seabrook Island</w:t>
      </w:r>
      <w:r w:rsidR="004E710C" w:rsidRPr="00BF4C8A">
        <w:rPr>
          <w:sz w:val="28"/>
          <w:szCs w:val="28"/>
        </w:rPr>
        <w:t>) will soon be available</w:t>
      </w:r>
      <w:r>
        <w:rPr>
          <w:sz w:val="28"/>
          <w:szCs w:val="28"/>
        </w:rPr>
        <w:t xml:space="preserve"> and will be</w:t>
      </w:r>
      <w:r w:rsidR="004E710C" w:rsidRPr="00BF4C8A">
        <w:rPr>
          <w:sz w:val="28"/>
          <w:szCs w:val="28"/>
        </w:rPr>
        <w:t xml:space="preserve"> distribute</w:t>
      </w:r>
      <w:r>
        <w:rPr>
          <w:sz w:val="28"/>
          <w:szCs w:val="28"/>
        </w:rPr>
        <w:t>d</w:t>
      </w:r>
      <w:r w:rsidR="004E710C" w:rsidRPr="00BF4C8A">
        <w:rPr>
          <w:sz w:val="28"/>
          <w:szCs w:val="28"/>
        </w:rPr>
        <w:t xml:space="preserve"> via SIPOA’s weekly </w:t>
      </w:r>
      <w:proofErr w:type="spellStart"/>
      <w:r w:rsidR="004E710C" w:rsidRPr="00BF4C8A">
        <w:rPr>
          <w:sz w:val="28"/>
          <w:szCs w:val="28"/>
        </w:rPr>
        <w:t>eBlast</w:t>
      </w:r>
      <w:proofErr w:type="spellEnd"/>
      <w:r w:rsidR="004E710C" w:rsidRPr="00BF4C8A">
        <w:rPr>
          <w:sz w:val="28"/>
          <w:szCs w:val="28"/>
        </w:rPr>
        <w:t xml:space="preserve"> and Tidelines</w:t>
      </w:r>
      <w:r>
        <w:rPr>
          <w:sz w:val="28"/>
          <w:szCs w:val="28"/>
        </w:rPr>
        <w:t>;</w:t>
      </w:r>
      <w:r w:rsidR="004E710C" w:rsidRPr="00BF4C8A">
        <w:rPr>
          <w:sz w:val="28"/>
          <w:szCs w:val="28"/>
        </w:rPr>
        <w:t xml:space="preserve"> Mr. Gregg noted </w:t>
      </w:r>
      <w:r w:rsidR="00FA0044">
        <w:rPr>
          <w:sz w:val="28"/>
          <w:szCs w:val="28"/>
        </w:rPr>
        <w:t>o</w:t>
      </w:r>
      <w:r w:rsidR="00FA0044" w:rsidRPr="00BF4C8A">
        <w:rPr>
          <w:sz w:val="28"/>
          <w:szCs w:val="28"/>
        </w:rPr>
        <w:t xml:space="preserve">nce again </w:t>
      </w:r>
      <w:r w:rsidR="004E710C" w:rsidRPr="00BF4C8A">
        <w:rPr>
          <w:sz w:val="28"/>
          <w:szCs w:val="28"/>
        </w:rPr>
        <w:t xml:space="preserve">that there will be </w:t>
      </w:r>
      <w:r w:rsidR="00144078" w:rsidRPr="00BF4C8A">
        <w:rPr>
          <w:sz w:val="28"/>
          <w:szCs w:val="28"/>
        </w:rPr>
        <w:t xml:space="preserve">prize drawings </w:t>
      </w:r>
      <w:r w:rsidR="007A4DF9" w:rsidRPr="00BF4C8A">
        <w:rPr>
          <w:sz w:val="28"/>
          <w:szCs w:val="28"/>
        </w:rPr>
        <w:t>and “</w:t>
      </w:r>
      <w:r w:rsidR="007A4DF9" w:rsidRPr="00BF4C8A">
        <w:rPr>
          <w:i/>
          <w:sz w:val="28"/>
          <w:szCs w:val="28"/>
        </w:rPr>
        <w:t>FREE LUNCH!!</w:t>
      </w:r>
      <w:r w:rsidR="007A4DF9" w:rsidRPr="00BF4C8A">
        <w:rPr>
          <w:sz w:val="28"/>
          <w:szCs w:val="28"/>
        </w:rPr>
        <w:t>”</w:t>
      </w:r>
    </w:p>
    <w:p w14:paraId="6BE171F9" w14:textId="77777777" w:rsidR="002B600E" w:rsidRDefault="002B600E" w:rsidP="00A70708">
      <w:pPr>
        <w:rPr>
          <w:sz w:val="28"/>
          <w:szCs w:val="28"/>
        </w:rPr>
      </w:pPr>
    </w:p>
    <w:p w14:paraId="30DDCCE0" w14:textId="060F6EE1" w:rsidR="00A61628" w:rsidRDefault="000B49AC" w:rsidP="00A70708">
      <w:pPr>
        <w:rPr>
          <w:sz w:val="28"/>
          <w:szCs w:val="28"/>
        </w:rPr>
      </w:pPr>
      <w:r>
        <w:rPr>
          <w:sz w:val="28"/>
          <w:szCs w:val="28"/>
        </w:rPr>
        <w:t xml:space="preserve">Councilman Jody Turner </w:t>
      </w:r>
      <w:r w:rsidR="00D639DC">
        <w:rPr>
          <w:sz w:val="28"/>
          <w:szCs w:val="28"/>
        </w:rPr>
        <w:t>reminded</w:t>
      </w:r>
      <w:r w:rsidR="00A61628">
        <w:rPr>
          <w:sz w:val="28"/>
          <w:szCs w:val="28"/>
        </w:rPr>
        <w:t xml:space="preserve"> Council</w:t>
      </w:r>
      <w:r w:rsidR="00D639DC">
        <w:rPr>
          <w:sz w:val="28"/>
          <w:szCs w:val="28"/>
        </w:rPr>
        <w:t xml:space="preserve"> that </w:t>
      </w:r>
      <w:r w:rsidR="00EE543E">
        <w:rPr>
          <w:sz w:val="28"/>
          <w:szCs w:val="28"/>
        </w:rPr>
        <w:t>it</w:t>
      </w:r>
      <w:r w:rsidR="00A61628">
        <w:rPr>
          <w:sz w:val="28"/>
          <w:szCs w:val="28"/>
        </w:rPr>
        <w:t xml:space="preserve"> had gone on record </w:t>
      </w:r>
      <w:r w:rsidR="00BF4C8A">
        <w:rPr>
          <w:sz w:val="28"/>
          <w:szCs w:val="28"/>
        </w:rPr>
        <w:t>in 2015</w:t>
      </w:r>
      <w:r w:rsidR="00A61628">
        <w:rPr>
          <w:sz w:val="28"/>
          <w:szCs w:val="28"/>
        </w:rPr>
        <w:t xml:space="preserve"> as opposing </w:t>
      </w:r>
      <w:r w:rsidR="00B136FE">
        <w:rPr>
          <w:sz w:val="28"/>
          <w:szCs w:val="28"/>
        </w:rPr>
        <w:t xml:space="preserve">the Department of Interior’s </w:t>
      </w:r>
      <w:r w:rsidR="00EE543E">
        <w:rPr>
          <w:sz w:val="28"/>
          <w:szCs w:val="28"/>
        </w:rPr>
        <w:t xml:space="preserve">proposed inclusion of the Mid-Atlantic and South Atlantic Planning Areas in the 2017-2022 </w:t>
      </w:r>
      <w:r w:rsidR="00B136FE">
        <w:rPr>
          <w:sz w:val="28"/>
          <w:szCs w:val="28"/>
        </w:rPr>
        <w:t xml:space="preserve">oil and </w:t>
      </w:r>
      <w:proofErr w:type="gramStart"/>
      <w:r w:rsidR="00B136FE">
        <w:rPr>
          <w:sz w:val="28"/>
          <w:szCs w:val="28"/>
        </w:rPr>
        <w:t>gas leasing</w:t>
      </w:r>
      <w:proofErr w:type="gramEnd"/>
      <w:r w:rsidR="00B136FE">
        <w:rPr>
          <w:sz w:val="28"/>
          <w:szCs w:val="28"/>
        </w:rPr>
        <w:t xml:space="preserve"> program and </w:t>
      </w:r>
      <w:r w:rsidR="007D007D">
        <w:rPr>
          <w:sz w:val="28"/>
          <w:szCs w:val="28"/>
        </w:rPr>
        <w:t xml:space="preserve">also as opposing the </w:t>
      </w:r>
      <w:r w:rsidR="00B136FE">
        <w:rPr>
          <w:sz w:val="28"/>
          <w:szCs w:val="28"/>
        </w:rPr>
        <w:t>seismic testing that would precede the exploration phase</w:t>
      </w:r>
      <w:r w:rsidR="00EE543E">
        <w:rPr>
          <w:sz w:val="28"/>
          <w:szCs w:val="28"/>
        </w:rPr>
        <w:t>.  He</w:t>
      </w:r>
      <w:r w:rsidR="007D007D">
        <w:rPr>
          <w:sz w:val="28"/>
          <w:szCs w:val="28"/>
        </w:rPr>
        <w:t xml:space="preserve"> </w:t>
      </w:r>
      <w:r w:rsidR="00FA0044">
        <w:rPr>
          <w:sz w:val="28"/>
          <w:szCs w:val="28"/>
        </w:rPr>
        <w:t xml:space="preserve">then </w:t>
      </w:r>
      <w:r w:rsidR="00EE543E">
        <w:rPr>
          <w:sz w:val="28"/>
          <w:szCs w:val="28"/>
        </w:rPr>
        <w:t>reported</w:t>
      </w:r>
      <w:r w:rsidR="00D639DC">
        <w:rPr>
          <w:sz w:val="28"/>
          <w:szCs w:val="28"/>
        </w:rPr>
        <w:t xml:space="preserve"> that</w:t>
      </w:r>
      <w:r w:rsidR="00F359D0">
        <w:rPr>
          <w:sz w:val="28"/>
          <w:szCs w:val="28"/>
        </w:rPr>
        <w:t xml:space="preserve"> </w:t>
      </w:r>
      <w:r w:rsidR="007D007D">
        <w:rPr>
          <w:sz w:val="28"/>
          <w:szCs w:val="28"/>
        </w:rPr>
        <w:t xml:space="preserve">an </w:t>
      </w:r>
      <w:r w:rsidR="00D639DC">
        <w:rPr>
          <w:sz w:val="28"/>
          <w:szCs w:val="28"/>
        </w:rPr>
        <w:t xml:space="preserve">Executive Order </w:t>
      </w:r>
      <w:r w:rsidR="00F359D0">
        <w:rPr>
          <w:sz w:val="28"/>
          <w:szCs w:val="28"/>
        </w:rPr>
        <w:t xml:space="preserve">issued </w:t>
      </w:r>
      <w:r w:rsidR="007D007D">
        <w:rPr>
          <w:sz w:val="28"/>
          <w:szCs w:val="28"/>
        </w:rPr>
        <w:t xml:space="preserve">by President Trump </w:t>
      </w:r>
      <w:r w:rsidR="00902E70">
        <w:rPr>
          <w:sz w:val="28"/>
          <w:szCs w:val="28"/>
        </w:rPr>
        <w:t>in</w:t>
      </w:r>
      <w:r w:rsidR="00F359D0">
        <w:rPr>
          <w:sz w:val="28"/>
          <w:szCs w:val="28"/>
        </w:rPr>
        <w:t xml:space="preserve"> the last several weeks endorsed a policy which </w:t>
      </w:r>
      <w:r w:rsidR="00EE543E">
        <w:rPr>
          <w:sz w:val="28"/>
          <w:szCs w:val="28"/>
        </w:rPr>
        <w:t xml:space="preserve">encouraged </w:t>
      </w:r>
      <w:r w:rsidR="00E46CB3">
        <w:rPr>
          <w:sz w:val="28"/>
          <w:szCs w:val="28"/>
        </w:rPr>
        <w:t>renew</w:t>
      </w:r>
      <w:r w:rsidR="00EE543E">
        <w:rPr>
          <w:sz w:val="28"/>
          <w:szCs w:val="28"/>
        </w:rPr>
        <w:t>ed</w:t>
      </w:r>
      <w:r w:rsidR="00E46CB3">
        <w:rPr>
          <w:sz w:val="28"/>
          <w:szCs w:val="28"/>
        </w:rPr>
        <w:t xml:space="preserve"> efforts to lease sites for oil and gas exploration </w:t>
      </w:r>
      <w:r w:rsidR="00F359D0">
        <w:rPr>
          <w:sz w:val="28"/>
          <w:szCs w:val="28"/>
        </w:rPr>
        <w:t>in planning areas previous</w:t>
      </w:r>
      <w:r w:rsidR="00902E70">
        <w:rPr>
          <w:sz w:val="28"/>
          <w:szCs w:val="28"/>
        </w:rPr>
        <w:t>ly</w:t>
      </w:r>
      <w:r w:rsidR="00F359D0">
        <w:rPr>
          <w:sz w:val="28"/>
          <w:szCs w:val="28"/>
        </w:rPr>
        <w:t xml:space="preserve"> excluded from the 2017-2022 plan</w:t>
      </w:r>
      <w:r w:rsidR="002C2840">
        <w:rPr>
          <w:sz w:val="28"/>
          <w:szCs w:val="28"/>
        </w:rPr>
        <w:t>.</w:t>
      </w:r>
      <w:r w:rsidR="00F359D0">
        <w:rPr>
          <w:sz w:val="28"/>
          <w:szCs w:val="28"/>
        </w:rPr>
        <w:t xml:space="preserve">  In addition, the Executive Order revoked the establishment of previously declared marine </w:t>
      </w:r>
      <w:r w:rsidR="007D007D">
        <w:rPr>
          <w:sz w:val="28"/>
          <w:szCs w:val="28"/>
        </w:rPr>
        <w:t>sanctuaries</w:t>
      </w:r>
      <w:r w:rsidR="00F359D0">
        <w:rPr>
          <w:sz w:val="28"/>
          <w:szCs w:val="28"/>
        </w:rPr>
        <w:t>.</w:t>
      </w:r>
      <w:r w:rsidR="002C2840">
        <w:rPr>
          <w:sz w:val="28"/>
          <w:szCs w:val="28"/>
        </w:rPr>
        <w:t xml:space="preserve">  </w:t>
      </w:r>
      <w:r w:rsidR="00A70CCF">
        <w:rPr>
          <w:sz w:val="28"/>
          <w:szCs w:val="28"/>
        </w:rPr>
        <w:t xml:space="preserve">Mr. Turner recommended that </w:t>
      </w:r>
      <w:r w:rsidR="00A70CCF">
        <w:rPr>
          <w:sz w:val="28"/>
          <w:szCs w:val="28"/>
        </w:rPr>
        <w:lastRenderedPageBreak/>
        <w:t xml:space="preserve">the Town </w:t>
      </w:r>
      <w:r w:rsidR="00F359D0">
        <w:rPr>
          <w:sz w:val="28"/>
          <w:szCs w:val="28"/>
        </w:rPr>
        <w:t>reaffirm</w:t>
      </w:r>
      <w:r w:rsidR="00A70CCF">
        <w:rPr>
          <w:sz w:val="28"/>
          <w:szCs w:val="28"/>
        </w:rPr>
        <w:t xml:space="preserve"> its objection to offshore exploration and drilling in the region</w:t>
      </w:r>
      <w:r w:rsidR="002C2840">
        <w:rPr>
          <w:sz w:val="28"/>
          <w:szCs w:val="28"/>
        </w:rPr>
        <w:t>.  Council passed</w:t>
      </w:r>
      <w:r w:rsidR="00D639DC">
        <w:rPr>
          <w:sz w:val="28"/>
          <w:szCs w:val="28"/>
        </w:rPr>
        <w:t xml:space="preserve"> a motion directing the Mayor to </w:t>
      </w:r>
      <w:r w:rsidR="002C2840">
        <w:rPr>
          <w:sz w:val="28"/>
          <w:szCs w:val="28"/>
        </w:rPr>
        <w:t>submit a letter expressing Seabrook Island’s opposition to both offshore drilling and changes to the standards.</w:t>
      </w:r>
      <w:r w:rsidR="00E46CB3">
        <w:rPr>
          <w:sz w:val="28"/>
          <w:szCs w:val="28"/>
        </w:rPr>
        <w:t xml:space="preserve"> </w:t>
      </w:r>
      <w:r w:rsidR="007D007D">
        <w:rPr>
          <w:sz w:val="28"/>
          <w:szCs w:val="28"/>
        </w:rPr>
        <w:t xml:space="preserve"> </w:t>
      </w:r>
      <w:r w:rsidR="00E46CB3">
        <w:rPr>
          <w:sz w:val="28"/>
          <w:szCs w:val="28"/>
        </w:rPr>
        <w:t>Other items noted by Mr. Turner include</w:t>
      </w:r>
      <w:r w:rsidR="00F359D0">
        <w:rPr>
          <w:sz w:val="28"/>
          <w:szCs w:val="28"/>
        </w:rPr>
        <w:t>d</w:t>
      </w:r>
      <w:r w:rsidR="00E46CB3">
        <w:rPr>
          <w:sz w:val="28"/>
          <w:szCs w:val="28"/>
        </w:rPr>
        <w:t>:</w:t>
      </w:r>
    </w:p>
    <w:p w14:paraId="2266546A" w14:textId="482819E3" w:rsidR="00E46CB3" w:rsidRDefault="00F359D0" w:rsidP="00E46CB3">
      <w:pPr>
        <w:pStyle w:val="ListParagraph"/>
        <w:numPr>
          <w:ilvl w:val="0"/>
          <w:numId w:val="4"/>
        </w:numPr>
        <w:rPr>
          <w:sz w:val="28"/>
          <w:szCs w:val="28"/>
        </w:rPr>
      </w:pPr>
      <w:r>
        <w:rPr>
          <w:sz w:val="28"/>
          <w:szCs w:val="28"/>
        </w:rPr>
        <w:t xml:space="preserve">The proposed acquisition of </w:t>
      </w:r>
      <w:r w:rsidR="002C2840" w:rsidRPr="00E46CB3">
        <w:rPr>
          <w:sz w:val="28"/>
          <w:szCs w:val="28"/>
        </w:rPr>
        <w:t xml:space="preserve">800 </w:t>
      </w:r>
      <w:r w:rsidR="00D14C42" w:rsidRPr="00E46CB3">
        <w:rPr>
          <w:sz w:val="28"/>
          <w:szCs w:val="28"/>
        </w:rPr>
        <w:t>MHz</w:t>
      </w:r>
      <w:r w:rsidR="002C2840" w:rsidRPr="00E46CB3">
        <w:rPr>
          <w:sz w:val="28"/>
          <w:szCs w:val="28"/>
        </w:rPr>
        <w:t xml:space="preserve"> radios to complement </w:t>
      </w:r>
      <w:r w:rsidR="00D14C42" w:rsidRPr="00E46CB3">
        <w:rPr>
          <w:sz w:val="28"/>
          <w:szCs w:val="28"/>
        </w:rPr>
        <w:t>current use of ham radios during emergencies.  Benefits of having the</w:t>
      </w:r>
      <w:r w:rsidR="00B95D5B" w:rsidRPr="00E46CB3">
        <w:rPr>
          <w:sz w:val="28"/>
          <w:szCs w:val="28"/>
        </w:rPr>
        <w:t>se</w:t>
      </w:r>
      <w:r w:rsidR="00D14C42" w:rsidRPr="00E46CB3">
        <w:rPr>
          <w:sz w:val="28"/>
          <w:szCs w:val="28"/>
        </w:rPr>
        <w:t xml:space="preserve"> radios include </w:t>
      </w:r>
      <w:r w:rsidR="00B95D5B" w:rsidRPr="00E46CB3">
        <w:rPr>
          <w:sz w:val="28"/>
          <w:szCs w:val="28"/>
        </w:rPr>
        <w:t xml:space="preserve">closer </w:t>
      </w:r>
      <w:r w:rsidR="00E46CB3">
        <w:rPr>
          <w:sz w:val="28"/>
          <w:szCs w:val="28"/>
        </w:rPr>
        <w:t xml:space="preserve">Town </w:t>
      </w:r>
      <w:r w:rsidR="00B95D5B" w:rsidRPr="00E46CB3">
        <w:rPr>
          <w:sz w:val="28"/>
          <w:szCs w:val="28"/>
        </w:rPr>
        <w:t xml:space="preserve">coordination with SIPOA and SIUC and improved communication with local emergency officials.  </w:t>
      </w:r>
    </w:p>
    <w:p w14:paraId="0D05B670" w14:textId="4ACC5A9E" w:rsidR="002C2840" w:rsidRPr="00E46CB3" w:rsidRDefault="00E46CB3" w:rsidP="00E46CB3">
      <w:pPr>
        <w:pStyle w:val="ListParagraph"/>
        <w:numPr>
          <w:ilvl w:val="0"/>
          <w:numId w:val="4"/>
        </w:numPr>
        <w:rPr>
          <w:sz w:val="28"/>
          <w:szCs w:val="28"/>
        </w:rPr>
      </w:pPr>
      <w:r>
        <w:rPr>
          <w:sz w:val="28"/>
          <w:szCs w:val="28"/>
        </w:rPr>
        <w:t>On a</w:t>
      </w:r>
      <w:r w:rsidR="00B95D5B" w:rsidRPr="00E46CB3">
        <w:rPr>
          <w:sz w:val="28"/>
          <w:szCs w:val="28"/>
        </w:rPr>
        <w:t xml:space="preserve"> </w:t>
      </w:r>
      <w:r w:rsidR="00E20D1F" w:rsidRPr="00E46CB3">
        <w:rPr>
          <w:sz w:val="28"/>
          <w:szCs w:val="28"/>
        </w:rPr>
        <w:t xml:space="preserve">recent </w:t>
      </w:r>
      <w:r w:rsidR="00B95D5B" w:rsidRPr="00E46CB3">
        <w:rPr>
          <w:sz w:val="28"/>
          <w:szCs w:val="28"/>
        </w:rPr>
        <w:t xml:space="preserve">visit to </w:t>
      </w:r>
      <w:r>
        <w:rPr>
          <w:sz w:val="28"/>
          <w:szCs w:val="28"/>
        </w:rPr>
        <w:t>Charleston</w:t>
      </w:r>
      <w:r w:rsidR="00B95D5B" w:rsidRPr="00E46CB3">
        <w:rPr>
          <w:sz w:val="28"/>
          <w:szCs w:val="28"/>
        </w:rPr>
        <w:t xml:space="preserve"> Count</w:t>
      </w:r>
      <w:r w:rsidR="00E20D1F" w:rsidRPr="00E46CB3">
        <w:rPr>
          <w:sz w:val="28"/>
          <w:szCs w:val="28"/>
        </w:rPr>
        <w:t xml:space="preserve">y’s Emergency Operations Center </w:t>
      </w:r>
      <w:r>
        <w:rPr>
          <w:sz w:val="28"/>
          <w:szCs w:val="28"/>
        </w:rPr>
        <w:t xml:space="preserve">(CC-EOC), </w:t>
      </w:r>
      <w:r w:rsidR="00E36B27">
        <w:rPr>
          <w:sz w:val="28"/>
          <w:szCs w:val="28"/>
        </w:rPr>
        <w:t>Mr. Turner</w:t>
      </w:r>
      <w:r w:rsidR="00E36B27" w:rsidRPr="00E46CB3">
        <w:rPr>
          <w:sz w:val="28"/>
          <w:szCs w:val="28"/>
        </w:rPr>
        <w:t xml:space="preserve"> </w:t>
      </w:r>
      <w:r w:rsidR="00B95D5B" w:rsidRPr="00E46CB3">
        <w:rPr>
          <w:sz w:val="28"/>
          <w:szCs w:val="28"/>
        </w:rPr>
        <w:t>l</w:t>
      </w:r>
      <w:r w:rsidR="00E20D1F" w:rsidRPr="00E46CB3">
        <w:rPr>
          <w:sz w:val="28"/>
          <w:szCs w:val="28"/>
        </w:rPr>
        <w:t>earned</w:t>
      </w:r>
      <w:r w:rsidR="00B95D5B" w:rsidRPr="00E46CB3">
        <w:rPr>
          <w:sz w:val="28"/>
          <w:szCs w:val="28"/>
        </w:rPr>
        <w:t xml:space="preserve"> that the </w:t>
      </w:r>
      <w:r>
        <w:rPr>
          <w:sz w:val="28"/>
          <w:szCs w:val="28"/>
        </w:rPr>
        <w:t>CC-</w:t>
      </w:r>
      <w:r w:rsidR="00B95D5B" w:rsidRPr="00E46CB3">
        <w:rPr>
          <w:sz w:val="28"/>
          <w:szCs w:val="28"/>
        </w:rPr>
        <w:t xml:space="preserve">EOC </w:t>
      </w:r>
      <w:r w:rsidR="00EE543E">
        <w:rPr>
          <w:sz w:val="28"/>
          <w:szCs w:val="28"/>
        </w:rPr>
        <w:t xml:space="preserve">encouraged the Town to have members of its </w:t>
      </w:r>
      <w:r>
        <w:rPr>
          <w:sz w:val="28"/>
          <w:szCs w:val="28"/>
        </w:rPr>
        <w:t>Community Emergency Response Team (</w:t>
      </w:r>
      <w:r w:rsidR="00B95D5B" w:rsidRPr="00E46CB3">
        <w:rPr>
          <w:sz w:val="28"/>
          <w:szCs w:val="28"/>
        </w:rPr>
        <w:t>CERT</w:t>
      </w:r>
      <w:r>
        <w:rPr>
          <w:sz w:val="28"/>
          <w:szCs w:val="28"/>
        </w:rPr>
        <w:t>) organization</w:t>
      </w:r>
      <w:r w:rsidR="00EE543E">
        <w:rPr>
          <w:sz w:val="28"/>
          <w:szCs w:val="28"/>
        </w:rPr>
        <w:t xml:space="preserve"> volunteer to provide </w:t>
      </w:r>
      <w:r w:rsidR="00902E70">
        <w:rPr>
          <w:sz w:val="28"/>
          <w:szCs w:val="28"/>
        </w:rPr>
        <w:t>assistance</w:t>
      </w:r>
      <w:r w:rsidR="00EE543E">
        <w:rPr>
          <w:sz w:val="28"/>
          <w:szCs w:val="28"/>
        </w:rPr>
        <w:t xml:space="preserve"> to the </w:t>
      </w:r>
      <w:r w:rsidR="00902E70">
        <w:rPr>
          <w:sz w:val="28"/>
          <w:szCs w:val="28"/>
        </w:rPr>
        <w:t>CC-</w:t>
      </w:r>
      <w:r w:rsidR="00EE543E">
        <w:rPr>
          <w:sz w:val="28"/>
          <w:szCs w:val="28"/>
        </w:rPr>
        <w:t>EOC in the event of an emergency</w:t>
      </w:r>
      <w:r>
        <w:rPr>
          <w:sz w:val="28"/>
          <w:szCs w:val="28"/>
        </w:rPr>
        <w:t>.  The CC-</w:t>
      </w:r>
      <w:r w:rsidR="00E20D1F" w:rsidRPr="00E46CB3">
        <w:rPr>
          <w:sz w:val="28"/>
          <w:szCs w:val="28"/>
        </w:rPr>
        <w:t>EOC will introduce the concept in a session to be attended by CERT volunteers</w:t>
      </w:r>
      <w:r w:rsidR="00EE543E">
        <w:rPr>
          <w:sz w:val="28"/>
          <w:szCs w:val="28"/>
        </w:rPr>
        <w:t>.  T</w:t>
      </w:r>
      <w:r w:rsidR="00E20D1F" w:rsidRPr="00E46CB3">
        <w:rPr>
          <w:sz w:val="28"/>
          <w:szCs w:val="28"/>
        </w:rPr>
        <w:t xml:space="preserve">he Town </w:t>
      </w:r>
      <w:r w:rsidR="00EE543E">
        <w:rPr>
          <w:sz w:val="28"/>
          <w:szCs w:val="28"/>
        </w:rPr>
        <w:t>will encourage</w:t>
      </w:r>
      <w:r w:rsidR="00E20D1F" w:rsidRPr="00E46CB3">
        <w:rPr>
          <w:sz w:val="28"/>
          <w:szCs w:val="28"/>
        </w:rPr>
        <w:t xml:space="preserve"> representative</w:t>
      </w:r>
      <w:r w:rsidR="00EE543E">
        <w:rPr>
          <w:sz w:val="28"/>
          <w:szCs w:val="28"/>
        </w:rPr>
        <w:t>s</w:t>
      </w:r>
      <w:r w:rsidR="00E20D1F" w:rsidRPr="00E46CB3">
        <w:rPr>
          <w:sz w:val="28"/>
          <w:szCs w:val="28"/>
        </w:rPr>
        <w:t xml:space="preserve"> of </w:t>
      </w:r>
      <w:r w:rsidRPr="00E46CB3">
        <w:rPr>
          <w:sz w:val="28"/>
          <w:szCs w:val="28"/>
        </w:rPr>
        <w:t>Seabrook Island</w:t>
      </w:r>
      <w:r w:rsidR="00E20D1F" w:rsidRPr="00E46CB3">
        <w:rPr>
          <w:sz w:val="28"/>
          <w:szCs w:val="28"/>
        </w:rPr>
        <w:t xml:space="preserve">’s </w:t>
      </w:r>
      <w:r w:rsidR="00E36B27">
        <w:rPr>
          <w:sz w:val="28"/>
          <w:szCs w:val="28"/>
        </w:rPr>
        <w:t>CERT</w:t>
      </w:r>
      <w:r w:rsidR="00EE543E">
        <w:rPr>
          <w:sz w:val="28"/>
          <w:szCs w:val="28"/>
        </w:rPr>
        <w:t xml:space="preserve"> to</w:t>
      </w:r>
      <w:r w:rsidR="007D007D">
        <w:rPr>
          <w:sz w:val="28"/>
          <w:szCs w:val="28"/>
        </w:rPr>
        <w:t xml:space="preserve"> </w:t>
      </w:r>
      <w:r w:rsidR="00E20D1F" w:rsidRPr="00E46CB3">
        <w:rPr>
          <w:sz w:val="28"/>
          <w:szCs w:val="28"/>
        </w:rPr>
        <w:t>participate</w:t>
      </w:r>
      <w:r w:rsidR="00EE543E">
        <w:rPr>
          <w:sz w:val="28"/>
          <w:szCs w:val="28"/>
        </w:rPr>
        <w:t xml:space="preserve"> in this effort</w:t>
      </w:r>
      <w:r w:rsidR="00E36B27">
        <w:rPr>
          <w:sz w:val="28"/>
          <w:szCs w:val="28"/>
        </w:rPr>
        <w:t xml:space="preserve"> because, if</w:t>
      </w:r>
      <w:r w:rsidR="00EE543E">
        <w:rPr>
          <w:sz w:val="28"/>
          <w:szCs w:val="28"/>
        </w:rPr>
        <w:t xml:space="preserve"> CERT members are in the CC-EOC during the course of an emergency, they can facilitate communication between the</w:t>
      </w:r>
      <w:r w:rsidR="00FA0044">
        <w:rPr>
          <w:sz w:val="28"/>
          <w:szCs w:val="28"/>
        </w:rPr>
        <w:t xml:space="preserve"> between</w:t>
      </w:r>
      <w:r w:rsidR="00E20D1F" w:rsidRPr="00E46CB3">
        <w:rPr>
          <w:sz w:val="28"/>
          <w:szCs w:val="28"/>
        </w:rPr>
        <w:t xml:space="preserve"> County and Seabrook Island EOCs.  </w:t>
      </w:r>
    </w:p>
    <w:p w14:paraId="7EB9A335" w14:textId="77777777" w:rsidR="00E20D1F" w:rsidRDefault="00E20D1F" w:rsidP="00A70708">
      <w:pPr>
        <w:rPr>
          <w:sz w:val="28"/>
          <w:szCs w:val="28"/>
        </w:rPr>
      </w:pPr>
    </w:p>
    <w:p w14:paraId="2EE02AA4" w14:textId="6AFA7E14" w:rsidR="00190CA7" w:rsidRDefault="000935FD" w:rsidP="008B6D4B">
      <w:pPr>
        <w:rPr>
          <w:sz w:val="28"/>
          <w:szCs w:val="28"/>
        </w:rPr>
      </w:pPr>
      <w:r w:rsidRPr="002649DC">
        <w:rPr>
          <w:sz w:val="28"/>
          <w:szCs w:val="28"/>
        </w:rPr>
        <w:t xml:space="preserve">Councilman </w:t>
      </w:r>
      <w:r w:rsidR="002208B9" w:rsidRPr="002649DC">
        <w:rPr>
          <w:sz w:val="28"/>
          <w:szCs w:val="28"/>
        </w:rPr>
        <w:t xml:space="preserve">John Wells </w:t>
      </w:r>
      <w:r w:rsidR="00FD0D92">
        <w:rPr>
          <w:sz w:val="28"/>
          <w:szCs w:val="28"/>
        </w:rPr>
        <w:t xml:space="preserve">said that the </w:t>
      </w:r>
      <w:r w:rsidR="00341043">
        <w:rPr>
          <w:sz w:val="28"/>
          <w:szCs w:val="28"/>
        </w:rPr>
        <w:t xml:space="preserve">Town gave a presentation to the </w:t>
      </w:r>
      <w:r w:rsidR="0088157F">
        <w:rPr>
          <w:sz w:val="28"/>
          <w:szCs w:val="28"/>
        </w:rPr>
        <w:t>Accommodations Tax (</w:t>
      </w:r>
      <w:r w:rsidR="00FD0D92">
        <w:rPr>
          <w:sz w:val="28"/>
          <w:szCs w:val="28"/>
        </w:rPr>
        <w:t>ATAX</w:t>
      </w:r>
      <w:r w:rsidR="0088157F">
        <w:rPr>
          <w:sz w:val="28"/>
          <w:szCs w:val="28"/>
        </w:rPr>
        <w:t>)</w:t>
      </w:r>
      <w:r w:rsidR="00FD0D92">
        <w:rPr>
          <w:sz w:val="28"/>
          <w:szCs w:val="28"/>
        </w:rPr>
        <w:t xml:space="preserve"> </w:t>
      </w:r>
      <w:r w:rsidR="008B6D4B">
        <w:rPr>
          <w:sz w:val="28"/>
          <w:szCs w:val="28"/>
        </w:rPr>
        <w:t xml:space="preserve">Advisory </w:t>
      </w:r>
      <w:r w:rsidR="00FD0D92">
        <w:rPr>
          <w:sz w:val="28"/>
          <w:szCs w:val="28"/>
        </w:rPr>
        <w:t>Committee</w:t>
      </w:r>
      <w:r w:rsidR="00341043">
        <w:rPr>
          <w:sz w:val="28"/>
          <w:szCs w:val="28"/>
        </w:rPr>
        <w:t xml:space="preserve"> on</w:t>
      </w:r>
      <w:r w:rsidR="00E46CB3">
        <w:rPr>
          <w:sz w:val="28"/>
          <w:szCs w:val="28"/>
        </w:rPr>
        <w:t xml:space="preserve"> </w:t>
      </w:r>
      <w:r w:rsidR="0093175A">
        <w:rPr>
          <w:sz w:val="28"/>
          <w:szCs w:val="28"/>
        </w:rPr>
        <w:t xml:space="preserve">the expenditure of </w:t>
      </w:r>
      <w:r w:rsidR="00E46CB3">
        <w:rPr>
          <w:sz w:val="28"/>
          <w:szCs w:val="28"/>
        </w:rPr>
        <w:t>ATAX funds</w:t>
      </w:r>
      <w:r w:rsidR="00341043">
        <w:rPr>
          <w:sz w:val="28"/>
          <w:szCs w:val="28"/>
        </w:rPr>
        <w:t xml:space="preserve"> </w:t>
      </w:r>
      <w:r w:rsidR="0093175A">
        <w:rPr>
          <w:sz w:val="28"/>
          <w:szCs w:val="28"/>
        </w:rPr>
        <w:t xml:space="preserve">received from the state of South Carolina, </w:t>
      </w:r>
      <w:r w:rsidR="00341043">
        <w:rPr>
          <w:sz w:val="28"/>
          <w:szCs w:val="28"/>
        </w:rPr>
        <w:t xml:space="preserve">and </w:t>
      </w:r>
      <w:r w:rsidR="00FA0044">
        <w:rPr>
          <w:sz w:val="28"/>
          <w:szCs w:val="28"/>
        </w:rPr>
        <w:t xml:space="preserve">then </w:t>
      </w:r>
      <w:r w:rsidR="00E46CB3">
        <w:rPr>
          <w:sz w:val="28"/>
          <w:szCs w:val="28"/>
        </w:rPr>
        <w:t xml:space="preserve">led </w:t>
      </w:r>
      <w:r w:rsidR="00341043">
        <w:rPr>
          <w:sz w:val="28"/>
          <w:szCs w:val="28"/>
        </w:rPr>
        <w:t>the Committee</w:t>
      </w:r>
      <w:r w:rsidR="00E46CB3">
        <w:rPr>
          <w:sz w:val="28"/>
          <w:szCs w:val="28"/>
        </w:rPr>
        <w:t>’s</w:t>
      </w:r>
      <w:r w:rsidR="00190CA7">
        <w:rPr>
          <w:sz w:val="28"/>
          <w:szCs w:val="28"/>
        </w:rPr>
        <w:t xml:space="preserve"> </w:t>
      </w:r>
      <w:r w:rsidR="008B6D4B">
        <w:rPr>
          <w:sz w:val="28"/>
          <w:szCs w:val="28"/>
        </w:rPr>
        <w:t>review</w:t>
      </w:r>
      <w:r w:rsidR="00E46CB3">
        <w:rPr>
          <w:sz w:val="28"/>
          <w:szCs w:val="28"/>
        </w:rPr>
        <w:t xml:space="preserve"> of</w:t>
      </w:r>
      <w:r w:rsidR="008B6D4B">
        <w:rPr>
          <w:sz w:val="28"/>
          <w:szCs w:val="28"/>
        </w:rPr>
        <w:t xml:space="preserve"> </w:t>
      </w:r>
      <w:r w:rsidR="00341043">
        <w:rPr>
          <w:sz w:val="28"/>
          <w:szCs w:val="28"/>
        </w:rPr>
        <w:t xml:space="preserve">2018 </w:t>
      </w:r>
      <w:r w:rsidR="00FA0044">
        <w:rPr>
          <w:sz w:val="28"/>
          <w:szCs w:val="28"/>
        </w:rPr>
        <w:t xml:space="preserve">applications for </w:t>
      </w:r>
      <w:r w:rsidR="0093175A">
        <w:rPr>
          <w:sz w:val="28"/>
          <w:szCs w:val="28"/>
        </w:rPr>
        <w:t xml:space="preserve">state </w:t>
      </w:r>
      <w:r w:rsidR="00FA0044">
        <w:rPr>
          <w:sz w:val="28"/>
          <w:szCs w:val="28"/>
        </w:rPr>
        <w:t>ATAX funding</w:t>
      </w:r>
      <w:r w:rsidR="00341043">
        <w:rPr>
          <w:sz w:val="28"/>
          <w:szCs w:val="28"/>
        </w:rPr>
        <w:t xml:space="preserve">.  </w:t>
      </w:r>
    </w:p>
    <w:p w14:paraId="6B38B945" w14:textId="77777777" w:rsidR="005A122D" w:rsidRDefault="005A122D" w:rsidP="00A70708">
      <w:pPr>
        <w:rPr>
          <w:sz w:val="28"/>
          <w:szCs w:val="28"/>
        </w:rPr>
      </w:pPr>
    </w:p>
    <w:p w14:paraId="704F9A49" w14:textId="439B1E30" w:rsidR="00E51AC8" w:rsidRPr="00E51AC8" w:rsidRDefault="004B718B" w:rsidP="00E51AC8">
      <w:pPr>
        <w:rPr>
          <w:sz w:val="28"/>
          <w:szCs w:val="28"/>
        </w:rPr>
      </w:pPr>
      <w:r>
        <w:rPr>
          <w:sz w:val="28"/>
          <w:szCs w:val="28"/>
        </w:rPr>
        <w:t xml:space="preserve">Mayor </w:t>
      </w:r>
      <w:r w:rsidR="00472F4A">
        <w:rPr>
          <w:sz w:val="28"/>
          <w:szCs w:val="28"/>
        </w:rPr>
        <w:t xml:space="preserve">Ron </w:t>
      </w:r>
      <w:r w:rsidR="00904976">
        <w:rPr>
          <w:sz w:val="28"/>
          <w:szCs w:val="28"/>
        </w:rPr>
        <w:t>Ciancio</w:t>
      </w:r>
      <w:r w:rsidR="00E460E2">
        <w:rPr>
          <w:sz w:val="28"/>
          <w:szCs w:val="28"/>
        </w:rPr>
        <w:t xml:space="preserve"> </w:t>
      </w:r>
      <w:r w:rsidR="00341043">
        <w:rPr>
          <w:sz w:val="28"/>
          <w:szCs w:val="28"/>
        </w:rPr>
        <w:t xml:space="preserve">reported that </w:t>
      </w:r>
      <w:r w:rsidR="00E51AC8">
        <w:rPr>
          <w:sz w:val="28"/>
          <w:szCs w:val="28"/>
        </w:rPr>
        <w:t xml:space="preserve">Charleston County officials </w:t>
      </w:r>
      <w:proofErr w:type="gramStart"/>
      <w:r w:rsidR="00E51AC8">
        <w:rPr>
          <w:sz w:val="28"/>
          <w:szCs w:val="28"/>
        </w:rPr>
        <w:t>will</w:t>
      </w:r>
      <w:proofErr w:type="gramEnd"/>
      <w:r w:rsidR="00E51AC8">
        <w:rPr>
          <w:sz w:val="28"/>
          <w:szCs w:val="28"/>
        </w:rPr>
        <w:t xml:space="preserve"> hold a FEMA Flood Map Open House at the Seabrook Island Club on May 30 (1PM – 5PM).  The event, similar to the public Open Houses held elsewhere in the County in late March, </w:t>
      </w:r>
      <w:r w:rsidR="0093175A">
        <w:rPr>
          <w:sz w:val="28"/>
          <w:szCs w:val="28"/>
        </w:rPr>
        <w:t xml:space="preserve">will </w:t>
      </w:r>
      <w:proofErr w:type="gramStart"/>
      <w:r w:rsidR="0093175A">
        <w:rPr>
          <w:sz w:val="28"/>
          <w:szCs w:val="28"/>
        </w:rPr>
        <w:t xml:space="preserve">be </w:t>
      </w:r>
      <w:r w:rsidR="00E51AC8">
        <w:rPr>
          <w:sz w:val="28"/>
          <w:szCs w:val="28"/>
        </w:rPr>
        <w:t xml:space="preserve"> open</w:t>
      </w:r>
      <w:proofErr w:type="gramEnd"/>
      <w:r w:rsidR="00E51AC8">
        <w:rPr>
          <w:sz w:val="28"/>
          <w:szCs w:val="28"/>
        </w:rPr>
        <w:t xml:space="preserve"> to all </w:t>
      </w:r>
      <w:proofErr w:type="spellStart"/>
      <w:r w:rsidR="00E51AC8">
        <w:rPr>
          <w:sz w:val="28"/>
          <w:szCs w:val="28"/>
        </w:rPr>
        <w:t>Seabrookers</w:t>
      </w:r>
      <w:proofErr w:type="spellEnd"/>
      <w:r w:rsidR="00E51AC8">
        <w:rPr>
          <w:sz w:val="28"/>
          <w:szCs w:val="28"/>
        </w:rPr>
        <w:t xml:space="preserve"> and will allow them to</w:t>
      </w:r>
      <w:r w:rsidR="00E51AC8" w:rsidRPr="00E51AC8">
        <w:rPr>
          <w:sz w:val="28"/>
          <w:szCs w:val="28"/>
        </w:rPr>
        <w:t xml:space="preserve"> </w:t>
      </w:r>
      <w:r w:rsidR="00EE543E">
        <w:rPr>
          <w:sz w:val="28"/>
          <w:szCs w:val="28"/>
        </w:rPr>
        <w:t xml:space="preserve">review </w:t>
      </w:r>
      <w:r w:rsidR="00E51AC8" w:rsidRPr="00E51AC8">
        <w:rPr>
          <w:sz w:val="28"/>
          <w:szCs w:val="28"/>
        </w:rPr>
        <w:t xml:space="preserve"> the preliminary </w:t>
      </w:r>
      <w:r w:rsidR="00E51AC8">
        <w:rPr>
          <w:sz w:val="28"/>
          <w:szCs w:val="28"/>
        </w:rPr>
        <w:t xml:space="preserve">FEMA </w:t>
      </w:r>
      <w:r w:rsidR="00E51AC8" w:rsidRPr="00E51AC8">
        <w:rPr>
          <w:sz w:val="28"/>
          <w:szCs w:val="28"/>
        </w:rPr>
        <w:t xml:space="preserve">flood maps, learn </w:t>
      </w:r>
      <w:r w:rsidR="00EE543E">
        <w:rPr>
          <w:sz w:val="28"/>
          <w:szCs w:val="28"/>
        </w:rPr>
        <w:t xml:space="preserve">how the revised maps will affect their </w:t>
      </w:r>
      <w:r w:rsidR="0093175A">
        <w:rPr>
          <w:sz w:val="28"/>
          <w:szCs w:val="28"/>
        </w:rPr>
        <w:t xml:space="preserve">homes and </w:t>
      </w:r>
      <w:r w:rsidR="00EE543E">
        <w:rPr>
          <w:sz w:val="28"/>
          <w:szCs w:val="28"/>
        </w:rPr>
        <w:t>basic flood insurance premiums</w:t>
      </w:r>
      <w:r w:rsidR="00E51AC8" w:rsidRPr="00E51AC8">
        <w:rPr>
          <w:sz w:val="28"/>
          <w:szCs w:val="28"/>
        </w:rPr>
        <w:t>, and ask questions about what the new maps will mean for their property.</w:t>
      </w:r>
    </w:p>
    <w:p w14:paraId="73B5B5A7" w14:textId="77777777" w:rsidR="00E51AC8" w:rsidRDefault="00E51AC8" w:rsidP="004B718B">
      <w:pPr>
        <w:rPr>
          <w:sz w:val="28"/>
          <w:szCs w:val="28"/>
        </w:rPr>
      </w:pPr>
    </w:p>
    <w:p w14:paraId="05F9A7B7" w14:textId="73AF78F1" w:rsidR="00E51AC8" w:rsidRDefault="00E51AC8" w:rsidP="004B718B">
      <w:pPr>
        <w:rPr>
          <w:sz w:val="28"/>
          <w:szCs w:val="28"/>
        </w:rPr>
      </w:pPr>
      <w:r>
        <w:rPr>
          <w:sz w:val="28"/>
          <w:szCs w:val="28"/>
        </w:rPr>
        <w:t xml:space="preserve">The </w:t>
      </w:r>
      <w:r w:rsidR="0093175A">
        <w:rPr>
          <w:sz w:val="28"/>
          <w:szCs w:val="28"/>
        </w:rPr>
        <w:t>m</w:t>
      </w:r>
      <w:r>
        <w:rPr>
          <w:sz w:val="28"/>
          <w:szCs w:val="28"/>
        </w:rPr>
        <w:t xml:space="preserve">ayor </w:t>
      </w:r>
      <w:r w:rsidR="0093175A">
        <w:rPr>
          <w:sz w:val="28"/>
          <w:szCs w:val="28"/>
        </w:rPr>
        <w:t xml:space="preserve">reviewed the history </w:t>
      </w:r>
      <w:r>
        <w:rPr>
          <w:sz w:val="28"/>
          <w:szCs w:val="28"/>
        </w:rPr>
        <w:t>of the property at 1126 Ocean Forest</w:t>
      </w:r>
      <w:r w:rsidR="00063A3D">
        <w:rPr>
          <w:sz w:val="28"/>
          <w:szCs w:val="28"/>
        </w:rPr>
        <w:t xml:space="preserve"> Lane</w:t>
      </w:r>
      <w:r>
        <w:rPr>
          <w:sz w:val="28"/>
          <w:szCs w:val="28"/>
        </w:rPr>
        <w:t xml:space="preserve">.  </w:t>
      </w:r>
      <w:r w:rsidR="0093175A">
        <w:rPr>
          <w:sz w:val="28"/>
          <w:szCs w:val="28"/>
        </w:rPr>
        <w:t xml:space="preserve">He noted that the Town had issued a zoning permit for the property in December of 2005, the original contractor experienced financial difficulty, and the successor contractor had gone bankrupt </w:t>
      </w:r>
      <w:r w:rsidR="0093175A">
        <w:rPr>
          <w:sz w:val="28"/>
          <w:szCs w:val="28"/>
        </w:rPr>
        <w:lastRenderedPageBreak/>
        <w:t xml:space="preserve">around 2007.  The structure was never completed, and litigation between the bankrupt contractor and mortgage holder continued through 2016 when the mortgage holder finally took title.   The mayor then noted that the Town had a contract with Charleston County under which the County performs building services for the Town.  He </w:t>
      </w:r>
      <w:r>
        <w:rPr>
          <w:sz w:val="28"/>
          <w:szCs w:val="28"/>
        </w:rPr>
        <w:t>called on Carl Simmons (</w:t>
      </w:r>
      <w:r w:rsidR="002348A1" w:rsidRPr="002348A1">
        <w:rPr>
          <w:sz w:val="28"/>
          <w:szCs w:val="28"/>
        </w:rPr>
        <w:t xml:space="preserve">Director </w:t>
      </w:r>
      <w:r w:rsidR="00902E70">
        <w:rPr>
          <w:sz w:val="28"/>
          <w:szCs w:val="28"/>
        </w:rPr>
        <w:t xml:space="preserve">of </w:t>
      </w:r>
      <w:r w:rsidR="002348A1" w:rsidRPr="002348A1">
        <w:rPr>
          <w:sz w:val="28"/>
          <w:szCs w:val="28"/>
        </w:rPr>
        <w:t>Building Inspection Services</w:t>
      </w:r>
      <w:r w:rsidR="002348A1">
        <w:rPr>
          <w:sz w:val="28"/>
          <w:szCs w:val="28"/>
        </w:rPr>
        <w:t xml:space="preserve"> for Charleston County</w:t>
      </w:r>
      <w:r w:rsidR="00063A3D">
        <w:rPr>
          <w:sz w:val="28"/>
          <w:szCs w:val="28"/>
        </w:rPr>
        <w:t xml:space="preserve"> and agent for the Town with regard to building inspection services</w:t>
      </w:r>
      <w:r>
        <w:rPr>
          <w:sz w:val="28"/>
          <w:szCs w:val="28"/>
        </w:rPr>
        <w:t xml:space="preserve">) to describe the </w:t>
      </w:r>
      <w:r w:rsidR="0093175A">
        <w:rPr>
          <w:sz w:val="28"/>
          <w:szCs w:val="28"/>
        </w:rPr>
        <w:t xml:space="preserve">condition of the </w:t>
      </w:r>
      <w:r w:rsidR="00063A3D">
        <w:rPr>
          <w:sz w:val="28"/>
          <w:szCs w:val="28"/>
        </w:rPr>
        <w:t>structure</w:t>
      </w:r>
      <w:r>
        <w:rPr>
          <w:sz w:val="28"/>
          <w:szCs w:val="28"/>
        </w:rPr>
        <w:t xml:space="preserve">.  Mr. Simmons </w:t>
      </w:r>
      <w:r w:rsidR="008F0F70">
        <w:rPr>
          <w:sz w:val="28"/>
          <w:szCs w:val="28"/>
        </w:rPr>
        <w:t xml:space="preserve">noted that he, </w:t>
      </w:r>
      <w:r>
        <w:rPr>
          <w:sz w:val="28"/>
          <w:szCs w:val="28"/>
        </w:rPr>
        <w:t>along with Town Administrator Randy Pierce, ha</w:t>
      </w:r>
      <w:r w:rsidR="0093175A">
        <w:rPr>
          <w:sz w:val="28"/>
          <w:szCs w:val="28"/>
        </w:rPr>
        <w:t>d</w:t>
      </w:r>
      <w:r>
        <w:rPr>
          <w:sz w:val="28"/>
          <w:szCs w:val="28"/>
        </w:rPr>
        <w:t xml:space="preserve"> </w:t>
      </w:r>
      <w:r w:rsidR="002348A1">
        <w:rPr>
          <w:sz w:val="28"/>
          <w:szCs w:val="28"/>
        </w:rPr>
        <w:t>inspect</w:t>
      </w:r>
      <w:r>
        <w:rPr>
          <w:sz w:val="28"/>
          <w:szCs w:val="28"/>
        </w:rPr>
        <w:t xml:space="preserve">ed the property </w:t>
      </w:r>
      <w:r w:rsidR="008F0F70">
        <w:rPr>
          <w:sz w:val="28"/>
          <w:szCs w:val="28"/>
        </w:rPr>
        <w:t xml:space="preserve">on numerous occasions. </w:t>
      </w:r>
      <w:r w:rsidR="002348A1">
        <w:rPr>
          <w:sz w:val="28"/>
          <w:szCs w:val="28"/>
        </w:rPr>
        <w:t xml:space="preserve">  </w:t>
      </w:r>
      <w:r w:rsidR="0093175A">
        <w:rPr>
          <w:sz w:val="28"/>
          <w:szCs w:val="28"/>
        </w:rPr>
        <w:t xml:space="preserve">He </w:t>
      </w:r>
      <w:r w:rsidR="00E36B27">
        <w:rPr>
          <w:sz w:val="28"/>
          <w:szCs w:val="28"/>
        </w:rPr>
        <w:t>sai</w:t>
      </w:r>
      <w:r w:rsidR="0093175A">
        <w:rPr>
          <w:sz w:val="28"/>
          <w:szCs w:val="28"/>
        </w:rPr>
        <w:t>d that</w:t>
      </w:r>
      <w:r w:rsidR="00902E70">
        <w:rPr>
          <w:sz w:val="28"/>
          <w:szCs w:val="28"/>
        </w:rPr>
        <w:t>,</w:t>
      </w:r>
      <w:r w:rsidR="0093175A">
        <w:rPr>
          <w:sz w:val="28"/>
          <w:szCs w:val="28"/>
        </w:rPr>
        <w:t xml:space="preserve"> during the course of his most recent inspection, he found the structure to </w:t>
      </w:r>
      <w:r w:rsidR="00902E70">
        <w:rPr>
          <w:sz w:val="28"/>
          <w:szCs w:val="28"/>
        </w:rPr>
        <w:t xml:space="preserve">be </w:t>
      </w:r>
      <w:r w:rsidR="002348A1">
        <w:rPr>
          <w:sz w:val="28"/>
          <w:szCs w:val="28"/>
        </w:rPr>
        <w:t xml:space="preserve">rife with water stains, leaks, mold, </w:t>
      </w:r>
      <w:r w:rsidR="00063A3D">
        <w:rPr>
          <w:sz w:val="28"/>
          <w:szCs w:val="28"/>
        </w:rPr>
        <w:t>and unsafe construction elements</w:t>
      </w:r>
      <w:r w:rsidR="00AC2DC3">
        <w:rPr>
          <w:sz w:val="28"/>
          <w:szCs w:val="28"/>
        </w:rPr>
        <w:t>.  He noted that the staircase in the back had separated from the structure.</w:t>
      </w:r>
      <w:r w:rsidR="00063A3D">
        <w:rPr>
          <w:sz w:val="28"/>
          <w:szCs w:val="28"/>
        </w:rPr>
        <w:t xml:space="preserve"> </w:t>
      </w:r>
      <w:r w:rsidR="00E36B27">
        <w:rPr>
          <w:sz w:val="28"/>
          <w:szCs w:val="28"/>
        </w:rPr>
        <w:t xml:space="preserve"> </w:t>
      </w:r>
      <w:r w:rsidR="00063A3D">
        <w:rPr>
          <w:sz w:val="28"/>
          <w:szCs w:val="28"/>
        </w:rPr>
        <w:t xml:space="preserve">Mr. Simmons </w:t>
      </w:r>
      <w:r w:rsidR="008F0F70">
        <w:rPr>
          <w:sz w:val="28"/>
          <w:szCs w:val="28"/>
        </w:rPr>
        <w:t xml:space="preserve">concluded </w:t>
      </w:r>
      <w:r w:rsidR="00063A3D">
        <w:rPr>
          <w:sz w:val="28"/>
          <w:szCs w:val="28"/>
        </w:rPr>
        <w:t>that</w:t>
      </w:r>
      <w:r w:rsidR="008F0F70">
        <w:rPr>
          <w:sz w:val="28"/>
          <w:szCs w:val="28"/>
        </w:rPr>
        <w:t xml:space="preserve"> the condition of the property meets the conditions of a “public </w:t>
      </w:r>
      <w:r w:rsidR="00902E70">
        <w:rPr>
          <w:sz w:val="28"/>
          <w:szCs w:val="28"/>
        </w:rPr>
        <w:t>nuisance,</w:t>
      </w:r>
      <w:r w:rsidR="008F0F70">
        <w:rPr>
          <w:sz w:val="28"/>
          <w:szCs w:val="28"/>
        </w:rPr>
        <w:t>” as that term is defined in the Town’s ordinance, and recomme</w:t>
      </w:r>
      <w:r w:rsidR="00902E70">
        <w:rPr>
          <w:sz w:val="28"/>
          <w:szCs w:val="28"/>
        </w:rPr>
        <w:t>n</w:t>
      </w:r>
      <w:r w:rsidR="008F0F70">
        <w:rPr>
          <w:sz w:val="28"/>
          <w:szCs w:val="28"/>
        </w:rPr>
        <w:t>ded that it</w:t>
      </w:r>
      <w:r w:rsidR="002348A1">
        <w:rPr>
          <w:sz w:val="28"/>
          <w:szCs w:val="28"/>
        </w:rPr>
        <w:t xml:space="preserve"> be demolished due to </w:t>
      </w:r>
      <w:r w:rsidR="00063A3D">
        <w:rPr>
          <w:sz w:val="28"/>
          <w:szCs w:val="28"/>
        </w:rPr>
        <w:t xml:space="preserve">its </w:t>
      </w:r>
      <w:r w:rsidR="00E46CB3">
        <w:rPr>
          <w:sz w:val="28"/>
          <w:szCs w:val="28"/>
        </w:rPr>
        <w:t>unsafe condition</w:t>
      </w:r>
      <w:r w:rsidR="002348A1">
        <w:rPr>
          <w:sz w:val="28"/>
          <w:szCs w:val="28"/>
        </w:rPr>
        <w:t xml:space="preserve">.  </w:t>
      </w:r>
      <w:r w:rsidR="008F0F70">
        <w:rPr>
          <w:sz w:val="28"/>
          <w:szCs w:val="28"/>
        </w:rPr>
        <w:t xml:space="preserve">Mayor Ciancio noted that he had received complaints with respect to the condition of the property since his term on the </w:t>
      </w:r>
      <w:r w:rsidR="00902E70">
        <w:rPr>
          <w:sz w:val="28"/>
          <w:szCs w:val="28"/>
        </w:rPr>
        <w:t>SIPOA</w:t>
      </w:r>
      <w:r w:rsidR="008F0F70">
        <w:rPr>
          <w:sz w:val="28"/>
          <w:szCs w:val="28"/>
        </w:rPr>
        <w:t xml:space="preserve"> </w:t>
      </w:r>
      <w:r w:rsidR="00E36B27">
        <w:rPr>
          <w:sz w:val="28"/>
          <w:szCs w:val="28"/>
        </w:rPr>
        <w:t>B</w:t>
      </w:r>
      <w:r w:rsidR="008F0F70">
        <w:rPr>
          <w:sz w:val="28"/>
          <w:szCs w:val="28"/>
        </w:rPr>
        <w:t xml:space="preserve">oard of </w:t>
      </w:r>
      <w:r w:rsidR="00E36B27">
        <w:rPr>
          <w:sz w:val="28"/>
          <w:szCs w:val="28"/>
        </w:rPr>
        <w:t>D</w:t>
      </w:r>
      <w:r w:rsidR="008F0F70">
        <w:rPr>
          <w:sz w:val="28"/>
          <w:szCs w:val="28"/>
        </w:rPr>
        <w:t xml:space="preserve">irectors ten years ago. </w:t>
      </w:r>
      <w:r w:rsidR="00AC2DC3">
        <w:rPr>
          <w:sz w:val="28"/>
          <w:szCs w:val="28"/>
        </w:rPr>
        <w:t xml:space="preserve"> He also noted that he had been advised that </w:t>
      </w:r>
      <w:r w:rsidR="00902E70">
        <w:rPr>
          <w:sz w:val="28"/>
          <w:szCs w:val="28"/>
        </w:rPr>
        <w:t xml:space="preserve">a </w:t>
      </w:r>
      <w:r w:rsidR="00AC2DC3">
        <w:rPr>
          <w:sz w:val="28"/>
          <w:szCs w:val="28"/>
        </w:rPr>
        <w:t xml:space="preserve">property in </w:t>
      </w:r>
      <w:r w:rsidR="00902E70">
        <w:rPr>
          <w:sz w:val="28"/>
          <w:szCs w:val="28"/>
        </w:rPr>
        <w:t xml:space="preserve">the </w:t>
      </w:r>
      <w:r w:rsidR="00AC2DC3">
        <w:rPr>
          <w:sz w:val="28"/>
          <w:szCs w:val="28"/>
        </w:rPr>
        <w:t xml:space="preserve">vicinity </w:t>
      </w:r>
      <w:r w:rsidR="00902E70">
        <w:rPr>
          <w:sz w:val="28"/>
          <w:szCs w:val="28"/>
        </w:rPr>
        <w:t>of</w:t>
      </w:r>
      <w:r w:rsidR="00AC2DC3">
        <w:rPr>
          <w:sz w:val="28"/>
          <w:szCs w:val="28"/>
        </w:rPr>
        <w:t xml:space="preserve"> the property in question had been sold to a family with young children. </w:t>
      </w:r>
      <w:r w:rsidR="008F0F70">
        <w:rPr>
          <w:sz w:val="28"/>
          <w:szCs w:val="28"/>
        </w:rPr>
        <w:t xml:space="preserve"> </w:t>
      </w:r>
      <w:r w:rsidR="002348A1">
        <w:rPr>
          <w:sz w:val="28"/>
          <w:szCs w:val="28"/>
        </w:rPr>
        <w:t xml:space="preserve">Council members </w:t>
      </w:r>
      <w:r w:rsidR="00AC2DC3">
        <w:rPr>
          <w:sz w:val="28"/>
          <w:szCs w:val="28"/>
        </w:rPr>
        <w:t>ask</w:t>
      </w:r>
      <w:r w:rsidR="00902E70">
        <w:rPr>
          <w:sz w:val="28"/>
          <w:szCs w:val="28"/>
        </w:rPr>
        <w:t>ed</w:t>
      </w:r>
      <w:r w:rsidR="00AC2DC3">
        <w:rPr>
          <w:sz w:val="28"/>
          <w:szCs w:val="28"/>
        </w:rPr>
        <w:t xml:space="preserve"> numerou</w:t>
      </w:r>
      <w:r w:rsidR="00902E70">
        <w:rPr>
          <w:sz w:val="28"/>
          <w:szCs w:val="28"/>
        </w:rPr>
        <w:t>s</w:t>
      </w:r>
      <w:r w:rsidR="008F0F70">
        <w:rPr>
          <w:sz w:val="28"/>
          <w:szCs w:val="28"/>
        </w:rPr>
        <w:t xml:space="preserve"> questions of Mr. Simmons regarding the condition of the propert</w:t>
      </w:r>
      <w:r w:rsidR="00AC2DC3">
        <w:rPr>
          <w:sz w:val="28"/>
          <w:szCs w:val="28"/>
        </w:rPr>
        <w:t>y and the cost of demolition.  After discussion, and u</w:t>
      </w:r>
      <w:r w:rsidR="008F0F70">
        <w:rPr>
          <w:sz w:val="28"/>
          <w:szCs w:val="28"/>
        </w:rPr>
        <w:t>pon motion duly made, seconded</w:t>
      </w:r>
      <w:r w:rsidR="00902E70">
        <w:rPr>
          <w:sz w:val="28"/>
          <w:szCs w:val="28"/>
        </w:rPr>
        <w:t>,</w:t>
      </w:r>
      <w:r w:rsidR="008F0F70">
        <w:rPr>
          <w:sz w:val="28"/>
          <w:szCs w:val="28"/>
        </w:rPr>
        <w:t xml:space="preserve"> and unanimously approved, the Council</w:t>
      </w:r>
      <w:r w:rsidR="00AC2DC3">
        <w:rPr>
          <w:sz w:val="28"/>
          <w:szCs w:val="28"/>
        </w:rPr>
        <w:t xml:space="preserve"> authorized</w:t>
      </w:r>
      <w:r w:rsidR="008F0F70">
        <w:rPr>
          <w:sz w:val="28"/>
          <w:szCs w:val="28"/>
        </w:rPr>
        <w:t xml:space="preserve"> and direct</w:t>
      </w:r>
      <w:r w:rsidR="00AC2DC3">
        <w:rPr>
          <w:sz w:val="28"/>
          <w:szCs w:val="28"/>
        </w:rPr>
        <w:t>ed</w:t>
      </w:r>
      <w:r w:rsidR="008F0F70">
        <w:rPr>
          <w:sz w:val="28"/>
          <w:szCs w:val="28"/>
        </w:rPr>
        <w:t xml:space="preserve"> Mr. Simmons on behalf of the Town </w:t>
      </w:r>
      <w:r w:rsidR="002348A1">
        <w:rPr>
          <w:sz w:val="28"/>
          <w:szCs w:val="28"/>
        </w:rPr>
        <w:t xml:space="preserve">to </w:t>
      </w:r>
      <w:r w:rsidR="00063A3D">
        <w:rPr>
          <w:sz w:val="28"/>
          <w:szCs w:val="28"/>
        </w:rPr>
        <w:t xml:space="preserve">provide notice to the </w:t>
      </w:r>
      <w:r w:rsidR="00E46CB3">
        <w:rPr>
          <w:sz w:val="28"/>
          <w:szCs w:val="28"/>
        </w:rPr>
        <w:t>Property Owner</w:t>
      </w:r>
      <w:r w:rsidR="00063A3D">
        <w:rPr>
          <w:sz w:val="28"/>
          <w:szCs w:val="28"/>
        </w:rPr>
        <w:t xml:space="preserve"> that it “must abate or remove the public nuisance” </w:t>
      </w:r>
      <w:r w:rsidR="002348A1">
        <w:rPr>
          <w:sz w:val="28"/>
          <w:szCs w:val="28"/>
        </w:rPr>
        <w:t>within 30 days</w:t>
      </w:r>
      <w:r w:rsidR="008F0F70">
        <w:rPr>
          <w:sz w:val="28"/>
          <w:szCs w:val="28"/>
        </w:rPr>
        <w:t xml:space="preserve"> of the date of the notice or the Town will take such action with respect to the property, including demolition, as is permitted by ordinance</w:t>
      </w:r>
      <w:r w:rsidR="002348A1">
        <w:rPr>
          <w:sz w:val="28"/>
          <w:szCs w:val="28"/>
        </w:rPr>
        <w:t xml:space="preserve">. </w:t>
      </w:r>
      <w:r w:rsidR="00E46CB3">
        <w:rPr>
          <w:sz w:val="28"/>
          <w:szCs w:val="28"/>
        </w:rPr>
        <w:t xml:space="preserve"> </w:t>
      </w:r>
      <w:r w:rsidR="00AC2DC3">
        <w:rPr>
          <w:sz w:val="28"/>
          <w:szCs w:val="28"/>
        </w:rPr>
        <w:t xml:space="preserve">Mr. </w:t>
      </w:r>
      <w:proofErr w:type="gramStart"/>
      <w:r w:rsidR="00AC2DC3">
        <w:rPr>
          <w:sz w:val="28"/>
          <w:szCs w:val="28"/>
        </w:rPr>
        <w:t xml:space="preserve">Simmons </w:t>
      </w:r>
      <w:r w:rsidR="00E46CB3">
        <w:rPr>
          <w:sz w:val="28"/>
          <w:szCs w:val="28"/>
        </w:rPr>
        <w:t xml:space="preserve"> estimate</w:t>
      </w:r>
      <w:r w:rsidR="00AC2DC3">
        <w:rPr>
          <w:sz w:val="28"/>
          <w:szCs w:val="28"/>
        </w:rPr>
        <w:t>d</w:t>
      </w:r>
      <w:proofErr w:type="gramEnd"/>
      <w:r w:rsidR="00E46CB3">
        <w:rPr>
          <w:sz w:val="28"/>
          <w:szCs w:val="28"/>
        </w:rPr>
        <w:t xml:space="preserve"> that it will</w:t>
      </w:r>
      <w:r w:rsidR="002348A1">
        <w:rPr>
          <w:sz w:val="28"/>
          <w:szCs w:val="28"/>
        </w:rPr>
        <w:t xml:space="preserve"> cost </w:t>
      </w:r>
      <w:r w:rsidR="00AC2DC3">
        <w:rPr>
          <w:sz w:val="28"/>
          <w:szCs w:val="28"/>
        </w:rPr>
        <w:t xml:space="preserve">the Town between </w:t>
      </w:r>
      <w:r w:rsidR="00E46CB3">
        <w:rPr>
          <w:sz w:val="28"/>
          <w:szCs w:val="28"/>
        </w:rPr>
        <w:t>$60</w:t>
      </w:r>
      <w:r w:rsidR="00902E70">
        <w:rPr>
          <w:sz w:val="28"/>
          <w:szCs w:val="28"/>
        </w:rPr>
        <w:t>K and $</w:t>
      </w:r>
      <w:r w:rsidR="00E46CB3">
        <w:rPr>
          <w:sz w:val="28"/>
          <w:szCs w:val="28"/>
        </w:rPr>
        <w:t xml:space="preserve">80K </w:t>
      </w:r>
      <w:r w:rsidR="002348A1">
        <w:rPr>
          <w:sz w:val="28"/>
          <w:szCs w:val="28"/>
        </w:rPr>
        <w:t xml:space="preserve">to demolish the </w:t>
      </w:r>
      <w:r w:rsidR="0079364A">
        <w:rPr>
          <w:sz w:val="28"/>
          <w:szCs w:val="28"/>
        </w:rPr>
        <w:t>structure</w:t>
      </w:r>
      <w:r w:rsidR="00E46CB3">
        <w:rPr>
          <w:sz w:val="28"/>
          <w:szCs w:val="28"/>
        </w:rPr>
        <w:t>.  If this work should be</w:t>
      </w:r>
      <w:r w:rsidR="00063A3D">
        <w:rPr>
          <w:sz w:val="28"/>
          <w:szCs w:val="28"/>
        </w:rPr>
        <w:t xml:space="preserve"> done by the Town</w:t>
      </w:r>
      <w:proofErr w:type="gramStart"/>
      <w:r w:rsidR="00902E70">
        <w:rPr>
          <w:sz w:val="28"/>
          <w:szCs w:val="28"/>
        </w:rPr>
        <w:t>,</w:t>
      </w:r>
      <w:r w:rsidR="00063A3D">
        <w:rPr>
          <w:sz w:val="28"/>
          <w:szCs w:val="28"/>
        </w:rPr>
        <w:t xml:space="preserve"> </w:t>
      </w:r>
      <w:r w:rsidR="008F0F70">
        <w:rPr>
          <w:sz w:val="28"/>
          <w:szCs w:val="28"/>
        </w:rPr>
        <w:t xml:space="preserve"> it</w:t>
      </w:r>
      <w:proofErr w:type="gramEnd"/>
      <w:r w:rsidR="008F0F70">
        <w:rPr>
          <w:sz w:val="28"/>
          <w:szCs w:val="28"/>
        </w:rPr>
        <w:t xml:space="preserve"> will place a lien on the property for its </w:t>
      </w:r>
      <w:r w:rsidR="002348A1">
        <w:rPr>
          <w:sz w:val="28"/>
          <w:szCs w:val="28"/>
        </w:rPr>
        <w:t>expense</w:t>
      </w:r>
      <w:r w:rsidR="008F0F70">
        <w:rPr>
          <w:sz w:val="28"/>
          <w:szCs w:val="28"/>
        </w:rPr>
        <w:t xml:space="preserve"> of demolition. </w:t>
      </w:r>
    </w:p>
    <w:p w14:paraId="02392409" w14:textId="77777777" w:rsidR="00E51AC8" w:rsidRDefault="00E51AC8" w:rsidP="004B718B">
      <w:pPr>
        <w:rPr>
          <w:sz w:val="28"/>
          <w:szCs w:val="28"/>
        </w:rPr>
      </w:pPr>
    </w:p>
    <w:p w14:paraId="1F37E961" w14:textId="51D5EF2D" w:rsidR="0011080B" w:rsidRDefault="00CB161C" w:rsidP="004B718B">
      <w:pPr>
        <w:rPr>
          <w:sz w:val="28"/>
          <w:szCs w:val="28"/>
        </w:rPr>
      </w:pPr>
      <w:r>
        <w:rPr>
          <w:sz w:val="28"/>
          <w:szCs w:val="28"/>
        </w:rPr>
        <w:t>Town Administrator Randy Pierce reported that</w:t>
      </w:r>
      <w:r w:rsidR="00E46CB3">
        <w:rPr>
          <w:sz w:val="28"/>
          <w:szCs w:val="28"/>
        </w:rPr>
        <w:t xml:space="preserve"> </w:t>
      </w:r>
      <w:r w:rsidR="008F0F70">
        <w:rPr>
          <w:sz w:val="28"/>
          <w:szCs w:val="28"/>
        </w:rPr>
        <w:t xml:space="preserve">the </w:t>
      </w:r>
      <w:proofErr w:type="gramStart"/>
      <w:r w:rsidR="008F0F70">
        <w:rPr>
          <w:sz w:val="28"/>
          <w:szCs w:val="28"/>
        </w:rPr>
        <w:t xml:space="preserve">Mayor </w:t>
      </w:r>
      <w:r>
        <w:rPr>
          <w:sz w:val="28"/>
          <w:szCs w:val="28"/>
        </w:rPr>
        <w:t xml:space="preserve"> would</w:t>
      </w:r>
      <w:proofErr w:type="gramEnd"/>
      <w:r>
        <w:rPr>
          <w:sz w:val="28"/>
          <w:szCs w:val="28"/>
        </w:rPr>
        <w:t xml:space="preserve"> </w:t>
      </w:r>
      <w:r w:rsidR="00E46CB3">
        <w:rPr>
          <w:sz w:val="28"/>
          <w:szCs w:val="28"/>
        </w:rPr>
        <w:t xml:space="preserve">soon </w:t>
      </w:r>
      <w:r>
        <w:rPr>
          <w:sz w:val="28"/>
          <w:szCs w:val="28"/>
        </w:rPr>
        <w:t xml:space="preserve">swear in employees of </w:t>
      </w:r>
      <w:r w:rsidR="00356577">
        <w:rPr>
          <w:sz w:val="28"/>
          <w:szCs w:val="28"/>
        </w:rPr>
        <w:t xml:space="preserve">Island Beach Services (IBS) </w:t>
      </w:r>
      <w:r>
        <w:rPr>
          <w:sz w:val="28"/>
          <w:szCs w:val="28"/>
        </w:rPr>
        <w:t>who will patrol our beach through the summer</w:t>
      </w:r>
      <w:r w:rsidR="00F359D0">
        <w:rPr>
          <w:sz w:val="28"/>
          <w:szCs w:val="28"/>
        </w:rPr>
        <w:t xml:space="preserve"> as Code Enforcement Officers</w:t>
      </w:r>
      <w:r>
        <w:rPr>
          <w:sz w:val="28"/>
          <w:szCs w:val="28"/>
        </w:rPr>
        <w:t xml:space="preserve">.  </w:t>
      </w:r>
      <w:r w:rsidR="00F359D0">
        <w:rPr>
          <w:sz w:val="28"/>
          <w:szCs w:val="28"/>
        </w:rPr>
        <w:t xml:space="preserve">Council will train IBS employees on </w:t>
      </w:r>
      <w:r>
        <w:rPr>
          <w:sz w:val="28"/>
          <w:szCs w:val="28"/>
        </w:rPr>
        <w:t xml:space="preserve">the Town’s </w:t>
      </w:r>
      <w:r w:rsidR="00356577">
        <w:rPr>
          <w:sz w:val="28"/>
          <w:szCs w:val="28"/>
        </w:rPr>
        <w:t xml:space="preserve">Code Enforcement </w:t>
      </w:r>
      <w:r w:rsidR="00533FB2">
        <w:rPr>
          <w:sz w:val="28"/>
          <w:szCs w:val="28"/>
        </w:rPr>
        <w:t>requirements</w:t>
      </w:r>
      <w:r w:rsidR="00F359D0">
        <w:rPr>
          <w:sz w:val="28"/>
          <w:szCs w:val="28"/>
        </w:rPr>
        <w:t xml:space="preserve">.  Mayor Ciancio noted that the Town will use every effort to strike an equitable balance between </w:t>
      </w:r>
      <w:r w:rsidR="0011080B">
        <w:rPr>
          <w:sz w:val="28"/>
          <w:szCs w:val="28"/>
        </w:rPr>
        <w:t>Seabrook</w:t>
      </w:r>
      <w:r w:rsidR="00F359D0">
        <w:rPr>
          <w:sz w:val="28"/>
          <w:szCs w:val="28"/>
        </w:rPr>
        <w:t xml:space="preserve"> Island as</w:t>
      </w:r>
      <w:r w:rsidR="0011080B">
        <w:rPr>
          <w:sz w:val="28"/>
          <w:szCs w:val="28"/>
        </w:rPr>
        <w:t xml:space="preserve"> a </w:t>
      </w:r>
      <w:r w:rsidR="00F359D0">
        <w:rPr>
          <w:sz w:val="28"/>
          <w:szCs w:val="28"/>
        </w:rPr>
        <w:t>family</w:t>
      </w:r>
      <w:r w:rsidR="00E36B27">
        <w:rPr>
          <w:sz w:val="28"/>
          <w:szCs w:val="28"/>
        </w:rPr>
        <w:t>-</w:t>
      </w:r>
      <w:r w:rsidR="00F359D0">
        <w:rPr>
          <w:sz w:val="28"/>
          <w:szCs w:val="28"/>
        </w:rPr>
        <w:t xml:space="preserve">friendly </w:t>
      </w:r>
      <w:proofErr w:type="gramStart"/>
      <w:r w:rsidR="0011080B">
        <w:rPr>
          <w:sz w:val="28"/>
          <w:szCs w:val="28"/>
        </w:rPr>
        <w:t xml:space="preserve">tourist  </w:t>
      </w:r>
      <w:r w:rsidR="0011080B">
        <w:rPr>
          <w:sz w:val="28"/>
          <w:szCs w:val="28"/>
        </w:rPr>
        <w:lastRenderedPageBreak/>
        <w:t>destination</w:t>
      </w:r>
      <w:proofErr w:type="gramEnd"/>
      <w:r w:rsidR="00585325">
        <w:rPr>
          <w:sz w:val="28"/>
          <w:szCs w:val="28"/>
        </w:rPr>
        <w:t xml:space="preserve"> </w:t>
      </w:r>
      <w:r w:rsidR="00F359D0">
        <w:rPr>
          <w:sz w:val="28"/>
          <w:szCs w:val="28"/>
        </w:rPr>
        <w:t>and our need to protect and promote the conservation of the environment and marine wildlife</w:t>
      </w:r>
      <w:r w:rsidR="0011080B">
        <w:rPr>
          <w:sz w:val="28"/>
          <w:szCs w:val="28"/>
        </w:rPr>
        <w:t>.</w:t>
      </w:r>
    </w:p>
    <w:p w14:paraId="7B06797D" w14:textId="77777777" w:rsidR="00533FB2" w:rsidRDefault="00533FB2" w:rsidP="004B718B">
      <w:pPr>
        <w:rPr>
          <w:sz w:val="28"/>
          <w:szCs w:val="28"/>
        </w:rPr>
      </w:pPr>
    </w:p>
    <w:p w14:paraId="3749CF7C" w14:textId="5D2262A0" w:rsidR="003F0CF0" w:rsidRDefault="00D91B0A" w:rsidP="00F8034A">
      <w:pPr>
        <w:rPr>
          <w:sz w:val="28"/>
          <w:szCs w:val="28"/>
        </w:rPr>
      </w:pPr>
      <w:r>
        <w:rPr>
          <w:sz w:val="28"/>
          <w:szCs w:val="28"/>
        </w:rPr>
        <w:t>Utilit</w:t>
      </w:r>
      <w:r w:rsidR="00F359D0">
        <w:rPr>
          <w:sz w:val="28"/>
          <w:szCs w:val="28"/>
        </w:rPr>
        <w:t>y</w:t>
      </w:r>
      <w:r>
        <w:rPr>
          <w:sz w:val="28"/>
          <w:szCs w:val="28"/>
        </w:rPr>
        <w:t xml:space="preserve"> </w:t>
      </w:r>
      <w:r w:rsidR="000935FD">
        <w:rPr>
          <w:sz w:val="28"/>
          <w:szCs w:val="28"/>
        </w:rPr>
        <w:t xml:space="preserve">Commissioner </w:t>
      </w:r>
      <w:r w:rsidR="003F0CF0">
        <w:rPr>
          <w:sz w:val="28"/>
          <w:szCs w:val="28"/>
        </w:rPr>
        <w:t>J</w:t>
      </w:r>
      <w:r w:rsidR="003F134D" w:rsidRPr="003F134D">
        <w:rPr>
          <w:sz w:val="28"/>
          <w:szCs w:val="28"/>
        </w:rPr>
        <w:t xml:space="preserve">im </w:t>
      </w:r>
      <w:proofErr w:type="spellStart"/>
      <w:r w:rsidR="003F0CF0">
        <w:rPr>
          <w:sz w:val="28"/>
          <w:szCs w:val="28"/>
        </w:rPr>
        <w:t>Bannwart</w:t>
      </w:r>
      <w:proofErr w:type="spellEnd"/>
      <w:r w:rsidR="00DE1041">
        <w:rPr>
          <w:sz w:val="28"/>
          <w:szCs w:val="28"/>
        </w:rPr>
        <w:t xml:space="preserve"> reported that</w:t>
      </w:r>
      <w:r w:rsidR="00631737">
        <w:rPr>
          <w:sz w:val="28"/>
          <w:szCs w:val="28"/>
        </w:rPr>
        <w:t xml:space="preserve"> </w:t>
      </w:r>
      <w:r>
        <w:rPr>
          <w:sz w:val="28"/>
          <w:szCs w:val="28"/>
        </w:rPr>
        <w:t>SIUC</w:t>
      </w:r>
      <w:r w:rsidR="005873BF">
        <w:rPr>
          <w:sz w:val="28"/>
          <w:szCs w:val="28"/>
        </w:rPr>
        <w:t xml:space="preserve">’s </w:t>
      </w:r>
      <w:r w:rsidR="00C270A7">
        <w:rPr>
          <w:sz w:val="28"/>
          <w:szCs w:val="28"/>
        </w:rPr>
        <w:t>April</w:t>
      </w:r>
      <w:r w:rsidR="003F134D">
        <w:rPr>
          <w:sz w:val="28"/>
          <w:szCs w:val="28"/>
        </w:rPr>
        <w:t xml:space="preserve"> operations </w:t>
      </w:r>
      <w:r w:rsidR="001B72C9">
        <w:rPr>
          <w:sz w:val="28"/>
          <w:szCs w:val="28"/>
        </w:rPr>
        <w:t>were well within</w:t>
      </w:r>
      <w:r w:rsidR="00CC1258">
        <w:rPr>
          <w:sz w:val="28"/>
          <w:szCs w:val="28"/>
        </w:rPr>
        <w:t xml:space="preserve"> </w:t>
      </w:r>
      <w:r w:rsidR="00221014">
        <w:rPr>
          <w:sz w:val="28"/>
          <w:szCs w:val="28"/>
        </w:rPr>
        <w:t>requirements</w:t>
      </w:r>
      <w:r w:rsidR="003E6C68">
        <w:rPr>
          <w:sz w:val="28"/>
          <w:szCs w:val="28"/>
        </w:rPr>
        <w:t xml:space="preserve">.  </w:t>
      </w:r>
      <w:r w:rsidR="00C270A7">
        <w:rPr>
          <w:sz w:val="28"/>
          <w:szCs w:val="28"/>
        </w:rPr>
        <w:t xml:space="preserve">He said that </w:t>
      </w:r>
      <w:r w:rsidR="00E46CB3">
        <w:rPr>
          <w:sz w:val="28"/>
          <w:szCs w:val="28"/>
        </w:rPr>
        <w:t>SIUC’s current</w:t>
      </w:r>
      <w:r w:rsidR="00C270A7">
        <w:rPr>
          <w:sz w:val="28"/>
          <w:szCs w:val="28"/>
        </w:rPr>
        <w:t xml:space="preserve"> $2.5 million</w:t>
      </w:r>
      <w:r w:rsidR="004473E1">
        <w:rPr>
          <w:sz w:val="28"/>
          <w:szCs w:val="28"/>
        </w:rPr>
        <w:t xml:space="preserve"> balance of</w:t>
      </w:r>
      <w:r w:rsidR="00C270A7">
        <w:rPr>
          <w:sz w:val="28"/>
          <w:szCs w:val="28"/>
        </w:rPr>
        <w:t xml:space="preserve"> Unrestricted Cash will allow </w:t>
      </w:r>
      <w:r w:rsidR="004473E1">
        <w:rPr>
          <w:sz w:val="28"/>
          <w:szCs w:val="28"/>
        </w:rPr>
        <w:t>the utility</w:t>
      </w:r>
      <w:r w:rsidR="00C270A7">
        <w:rPr>
          <w:sz w:val="28"/>
          <w:szCs w:val="28"/>
        </w:rPr>
        <w:t xml:space="preserve"> to</w:t>
      </w:r>
      <w:r w:rsidR="004473E1">
        <w:rPr>
          <w:sz w:val="28"/>
          <w:szCs w:val="28"/>
        </w:rPr>
        <w:t xml:space="preserve"> make some needed acquisitions, starting with</w:t>
      </w:r>
      <w:r w:rsidR="0079364A">
        <w:rPr>
          <w:sz w:val="28"/>
          <w:szCs w:val="28"/>
        </w:rPr>
        <w:t xml:space="preserve"> </w:t>
      </w:r>
      <w:r w:rsidR="00E36B27">
        <w:rPr>
          <w:sz w:val="28"/>
          <w:szCs w:val="28"/>
        </w:rPr>
        <w:t xml:space="preserve">purchase of </w:t>
      </w:r>
      <w:r w:rsidR="0079364A">
        <w:rPr>
          <w:sz w:val="28"/>
          <w:szCs w:val="28"/>
        </w:rPr>
        <w:t xml:space="preserve">a backup generator </w:t>
      </w:r>
      <w:r w:rsidR="00C270A7">
        <w:rPr>
          <w:sz w:val="28"/>
          <w:szCs w:val="28"/>
        </w:rPr>
        <w:t xml:space="preserve">at a cost not to exceed $60K for </w:t>
      </w:r>
      <w:r w:rsidR="004473E1">
        <w:rPr>
          <w:sz w:val="28"/>
          <w:szCs w:val="28"/>
        </w:rPr>
        <w:t>its most critical pumping s</w:t>
      </w:r>
      <w:r w:rsidR="00C270A7">
        <w:rPr>
          <w:sz w:val="28"/>
          <w:szCs w:val="28"/>
        </w:rPr>
        <w:t xml:space="preserve">tation </w:t>
      </w:r>
      <w:r w:rsidR="004473E1">
        <w:rPr>
          <w:sz w:val="28"/>
          <w:szCs w:val="28"/>
        </w:rPr>
        <w:t>(#1</w:t>
      </w:r>
      <w:r w:rsidR="00902E70">
        <w:rPr>
          <w:sz w:val="28"/>
          <w:szCs w:val="28"/>
        </w:rPr>
        <w:t>,</w:t>
      </w:r>
      <w:r w:rsidR="004473E1">
        <w:rPr>
          <w:sz w:val="28"/>
          <w:szCs w:val="28"/>
        </w:rPr>
        <w:t xml:space="preserve"> on </w:t>
      </w:r>
      <w:r w:rsidR="00C270A7">
        <w:rPr>
          <w:sz w:val="28"/>
          <w:szCs w:val="28"/>
        </w:rPr>
        <w:t xml:space="preserve">Royal Pine Drive).  </w:t>
      </w:r>
      <w:r w:rsidR="004473E1">
        <w:rPr>
          <w:sz w:val="28"/>
          <w:szCs w:val="28"/>
        </w:rPr>
        <w:t>SIUC will also replace the roof of</w:t>
      </w:r>
      <w:r w:rsidR="00C270A7">
        <w:rPr>
          <w:sz w:val="28"/>
          <w:szCs w:val="28"/>
        </w:rPr>
        <w:t xml:space="preserve"> </w:t>
      </w:r>
      <w:r w:rsidR="004473E1">
        <w:rPr>
          <w:sz w:val="28"/>
          <w:szCs w:val="28"/>
        </w:rPr>
        <w:t>its</w:t>
      </w:r>
      <w:r w:rsidR="00C270A7">
        <w:rPr>
          <w:sz w:val="28"/>
          <w:szCs w:val="28"/>
        </w:rPr>
        <w:t xml:space="preserve"> administration building.</w:t>
      </w:r>
    </w:p>
    <w:p w14:paraId="6651CA8F" w14:textId="77777777" w:rsidR="003F0CF0" w:rsidRDefault="003F0CF0" w:rsidP="00F8034A">
      <w:pPr>
        <w:rPr>
          <w:sz w:val="28"/>
          <w:szCs w:val="28"/>
        </w:rPr>
      </w:pPr>
    </w:p>
    <w:p w14:paraId="2732EF76" w14:textId="0BBCA6DE" w:rsidR="00D62C53" w:rsidRDefault="00585325" w:rsidP="00A70708">
      <w:pPr>
        <w:rPr>
          <w:sz w:val="28"/>
          <w:szCs w:val="28"/>
        </w:rPr>
      </w:pPr>
      <w:r>
        <w:rPr>
          <w:sz w:val="28"/>
          <w:szCs w:val="28"/>
        </w:rPr>
        <w:t>Official minutes of this</w:t>
      </w:r>
      <w:r w:rsidR="00D62C53" w:rsidRPr="00D62C53">
        <w:rPr>
          <w:sz w:val="28"/>
          <w:szCs w:val="28"/>
        </w:rPr>
        <w:t xml:space="preserve"> meeting will be </w:t>
      </w:r>
      <w:r w:rsidR="00D62C53">
        <w:rPr>
          <w:sz w:val="28"/>
          <w:szCs w:val="28"/>
        </w:rPr>
        <w:t xml:space="preserve">approved at the next Town Council meeting </w:t>
      </w:r>
      <w:r w:rsidR="003F0CF0">
        <w:rPr>
          <w:sz w:val="28"/>
          <w:szCs w:val="28"/>
        </w:rPr>
        <w:t>(</w:t>
      </w:r>
      <w:r w:rsidR="00C270A7">
        <w:rPr>
          <w:sz w:val="28"/>
          <w:szCs w:val="28"/>
        </w:rPr>
        <w:t>June 27</w:t>
      </w:r>
      <w:r w:rsidR="00FE7AC8">
        <w:rPr>
          <w:sz w:val="28"/>
          <w:szCs w:val="28"/>
        </w:rPr>
        <w:t xml:space="preserve">, 2017) </w:t>
      </w:r>
      <w:r w:rsidR="00D62C53">
        <w:rPr>
          <w:sz w:val="28"/>
          <w:szCs w:val="28"/>
        </w:rPr>
        <w:t xml:space="preserve">and </w:t>
      </w:r>
      <w:r w:rsidR="00D62C53" w:rsidRPr="00D62C53">
        <w:rPr>
          <w:sz w:val="28"/>
          <w:szCs w:val="28"/>
        </w:rPr>
        <w:t xml:space="preserve">published on the </w:t>
      </w:r>
      <w:r w:rsidR="00D62C53">
        <w:rPr>
          <w:sz w:val="28"/>
          <w:szCs w:val="28"/>
        </w:rPr>
        <w:t>Town’s web site shortly thereafter</w:t>
      </w:r>
      <w:r w:rsidR="00D62C53" w:rsidRPr="00D62C53">
        <w:rPr>
          <w:sz w:val="28"/>
          <w:szCs w:val="28"/>
        </w:rPr>
        <w:t>.</w:t>
      </w:r>
    </w:p>
    <w:p w14:paraId="681958C8" w14:textId="77777777" w:rsidR="00D62C53" w:rsidRDefault="00D62C53" w:rsidP="00A70708">
      <w:pPr>
        <w:rPr>
          <w:sz w:val="28"/>
          <w:szCs w:val="28"/>
        </w:rPr>
      </w:pPr>
    </w:p>
    <w:p w14:paraId="6AFF2B04" w14:textId="454086B3" w:rsidR="00A70708" w:rsidRPr="002160C9" w:rsidRDefault="00A70708" w:rsidP="00A70708">
      <w:pPr>
        <w:rPr>
          <w:sz w:val="28"/>
          <w:szCs w:val="28"/>
        </w:rPr>
      </w:pPr>
      <w:r w:rsidRPr="002160C9">
        <w:rPr>
          <w:sz w:val="28"/>
          <w:szCs w:val="28"/>
        </w:rPr>
        <w:t xml:space="preserve">-Submitted by </w:t>
      </w:r>
      <w:r w:rsidRPr="00FE7AC8">
        <w:rPr>
          <w:i/>
          <w:sz w:val="28"/>
          <w:szCs w:val="28"/>
        </w:rPr>
        <w:t>Tidelines</w:t>
      </w:r>
      <w:r w:rsidRPr="002160C9">
        <w:rPr>
          <w:sz w:val="28"/>
          <w:szCs w:val="28"/>
        </w:rPr>
        <w:t xml:space="preserve"> Staff</w:t>
      </w:r>
    </w:p>
    <w:p w14:paraId="5A221AE8" w14:textId="77777777" w:rsidR="000911D4" w:rsidRDefault="000911D4"/>
    <w:sectPr w:rsidR="000911D4" w:rsidSect="000911D4">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F1C8B" w14:textId="77777777" w:rsidR="002E11A4" w:rsidRDefault="002E11A4" w:rsidP="006B4CCE">
      <w:r>
        <w:separator/>
      </w:r>
    </w:p>
  </w:endnote>
  <w:endnote w:type="continuationSeparator" w:id="0">
    <w:p w14:paraId="38CCBB59" w14:textId="77777777" w:rsidR="002E11A4" w:rsidRDefault="002E11A4" w:rsidP="006B4CCE">
      <w:r>
        <w:continuationSeparator/>
      </w:r>
    </w:p>
  </w:endnote>
  <w:endnote w:type="continuationNotice" w:id="1">
    <w:p w14:paraId="1A4B2F3F" w14:textId="77777777" w:rsidR="002E11A4" w:rsidRDefault="002E1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431AE" w14:textId="77777777" w:rsidR="002E11A4" w:rsidRDefault="002E11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676EE" w14:textId="77777777" w:rsidR="002E11A4" w:rsidRDefault="002E11A4" w:rsidP="006B4CCE">
      <w:r>
        <w:separator/>
      </w:r>
    </w:p>
  </w:footnote>
  <w:footnote w:type="continuationSeparator" w:id="0">
    <w:p w14:paraId="7220FBCB" w14:textId="77777777" w:rsidR="002E11A4" w:rsidRDefault="002E11A4" w:rsidP="006B4CCE">
      <w:r>
        <w:continuationSeparator/>
      </w:r>
    </w:p>
  </w:footnote>
  <w:footnote w:type="continuationNotice" w:id="1">
    <w:p w14:paraId="2432E371" w14:textId="77777777" w:rsidR="002E11A4" w:rsidRDefault="002E11A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65B7"/>
    <w:multiLevelType w:val="hybridMultilevel"/>
    <w:tmpl w:val="ABDA427C"/>
    <w:lvl w:ilvl="0" w:tplc="CFF6AE82">
      <w:start w:val="1"/>
      <w:numFmt w:val="upperRoman"/>
      <w:pStyle w:val="ARCHd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2626D"/>
    <w:multiLevelType w:val="hybridMultilevel"/>
    <w:tmpl w:val="50B2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27F43"/>
    <w:multiLevelType w:val="hybridMultilevel"/>
    <w:tmpl w:val="21D0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E9391D"/>
    <w:multiLevelType w:val="hybridMultilevel"/>
    <w:tmpl w:val="B000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08"/>
    <w:rsid w:val="00004865"/>
    <w:rsid w:val="000122E2"/>
    <w:rsid w:val="000261C3"/>
    <w:rsid w:val="000465A2"/>
    <w:rsid w:val="000553B0"/>
    <w:rsid w:val="00055869"/>
    <w:rsid w:val="00057BB0"/>
    <w:rsid w:val="00063A3D"/>
    <w:rsid w:val="000646A3"/>
    <w:rsid w:val="00066818"/>
    <w:rsid w:val="000911D4"/>
    <w:rsid w:val="000935FD"/>
    <w:rsid w:val="0009693B"/>
    <w:rsid w:val="0009695D"/>
    <w:rsid w:val="000A7182"/>
    <w:rsid w:val="000A7D65"/>
    <w:rsid w:val="000B0574"/>
    <w:rsid w:val="000B49AC"/>
    <w:rsid w:val="000B7F74"/>
    <w:rsid w:val="000C5A60"/>
    <w:rsid w:val="000D136D"/>
    <w:rsid w:val="000D73F2"/>
    <w:rsid w:val="000E7D2B"/>
    <w:rsid w:val="00106A5A"/>
    <w:rsid w:val="0011080B"/>
    <w:rsid w:val="00113A30"/>
    <w:rsid w:val="00115EB4"/>
    <w:rsid w:val="00121E7B"/>
    <w:rsid w:val="00127652"/>
    <w:rsid w:val="00131E3D"/>
    <w:rsid w:val="00141815"/>
    <w:rsid w:val="00144078"/>
    <w:rsid w:val="00177878"/>
    <w:rsid w:val="00190CA7"/>
    <w:rsid w:val="001A38C3"/>
    <w:rsid w:val="001B72C9"/>
    <w:rsid w:val="001D5F7C"/>
    <w:rsid w:val="001F42C5"/>
    <w:rsid w:val="00203B71"/>
    <w:rsid w:val="002114EB"/>
    <w:rsid w:val="002151C1"/>
    <w:rsid w:val="002160C9"/>
    <w:rsid w:val="002208B9"/>
    <w:rsid w:val="00221014"/>
    <w:rsid w:val="002348A1"/>
    <w:rsid w:val="00254C35"/>
    <w:rsid w:val="002649DC"/>
    <w:rsid w:val="00265151"/>
    <w:rsid w:val="002933A8"/>
    <w:rsid w:val="00297A5F"/>
    <w:rsid w:val="002A0E55"/>
    <w:rsid w:val="002B4805"/>
    <w:rsid w:val="002B600E"/>
    <w:rsid w:val="002C08B0"/>
    <w:rsid w:val="002C2840"/>
    <w:rsid w:val="002E11A4"/>
    <w:rsid w:val="002E690A"/>
    <w:rsid w:val="002E7B47"/>
    <w:rsid w:val="002F36C3"/>
    <w:rsid w:val="002F72D3"/>
    <w:rsid w:val="00304B98"/>
    <w:rsid w:val="00315CE3"/>
    <w:rsid w:val="00341043"/>
    <w:rsid w:val="00356577"/>
    <w:rsid w:val="00360CD6"/>
    <w:rsid w:val="00382DA5"/>
    <w:rsid w:val="00383E9F"/>
    <w:rsid w:val="003A70EF"/>
    <w:rsid w:val="003B1D0B"/>
    <w:rsid w:val="003C1B6B"/>
    <w:rsid w:val="003C7DE9"/>
    <w:rsid w:val="003E0BA7"/>
    <w:rsid w:val="003E6C68"/>
    <w:rsid w:val="003F0CF0"/>
    <w:rsid w:val="003F134D"/>
    <w:rsid w:val="004061A4"/>
    <w:rsid w:val="00414C72"/>
    <w:rsid w:val="00425A6A"/>
    <w:rsid w:val="004438F5"/>
    <w:rsid w:val="004473E1"/>
    <w:rsid w:val="00456767"/>
    <w:rsid w:val="0047166D"/>
    <w:rsid w:val="00472F4A"/>
    <w:rsid w:val="00476277"/>
    <w:rsid w:val="00482DB6"/>
    <w:rsid w:val="004B206F"/>
    <w:rsid w:val="004B4B5B"/>
    <w:rsid w:val="004B718B"/>
    <w:rsid w:val="004C0AF2"/>
    <w:rsid w:val="004D39D1"/>
    <w:rsid w:val="004D3A7E"/>
    <w:rsid w:val="004D4A7C"/>
    <w:rsid w:val="004E4595"/>
    <w:rsid w:val="004E710C"/>
    <w:rsid w:val="00510873"/>
    <w:rsid w:val="00533FB2"/>
    <w:rsid w:val="00555653"/>
    <w:rsid w:val="005608EB"/>
    <w:rsid w:val="00560E34"/>
    <w:rsid w:val="00583377"/>
    <w:rsid w:val="00585325"/>
    <w:rsid w:val="005855BF"/>
    <w:rsid w:val="005873BF"/>
    <w:rsid w:val="005A122D"/>
    <w:rsid w:val="005A2B78"/>
    <w:rsid w:val="005B6006"/>
    <w:rsid w:val="005C280D"/>
    <w:rsid w:val="005E43DE"/>
    <w:rsid w:val="00631737"/>
    <w:rsid w:val="006553D9"/>
    <w:rsid w:val="00676D22"/>
    <w:rsid w:val="00697CEF"/>
    <w:rsid w:val="006B4CCE"/>
    <w:rsid w:val="006C4DBB"/>
    <w:rsid w:val="006D4080"/>
    <w:rsid w:val="006D6B4D"/>
    <w:rsid w:val="006E7FB5"/>
    <w:rsid w:val="006F005F"/>
    <w:rsid w:val="006F0E6B"/>
    <w:rsid w:val="006F49EA"/>
    <w:rsid w:val="00720060"/>
    <w:rsid w:val="0073288A"/>
    <w:rsid w:val="00733BCD"/>
    <w:rsid w:val="00757B3C"/>
    <w:rsid w:val="0079364A"/>
    <w:rsid w:val="0079635A"/>
    <w:rsid w:val="007A4DF9"/>
    <w:rsid w:val="007C1E72"/>
    <w:rsid w:val="007C3E03"/>
    <w:rsid w:val="007D007D"/>
    <w:rsid w:val="007D3EF9"/>
    <w:rsid w:val="00804819"/>
    <w:rsid w:val="00810830"/>
    <w:rsid w:val="0082367B"/>
    <w:rsid w:val="00830BB3"/>
    <w:rsid w:val="008475E4"/>
    <w:rsid w:val="00865737"/>
    <w:rsid w:val="00867537"/>
    <w:rsid w:val="00876AEF"/>
    <w:rsid w:val="00877A3F"/>
    <w:rsid w:val="0088157F"/>
    <w:rsid w:val="00884E20"/>
    <w:rsid w:val="008B0EF2"/>
    <w:rsid w:val="008B6D46"/>
    <w:rsid w:val="008B6D4B"/>
    <w:rsid w:val="008F0F70"/>
    <w:rsid w:val="00900F50"/>
    <w:rsid w:val="00902E70"/>
    <w:rsid w:val="00904976"/>
    <w:rsid w:val="0093175A"/>
    <w:rsid w:val="0094290E"/>
    <w:rsid w:val="009912A0"/>
    <w:rsid w:val="009B3F5C"/>
    <w:rsid w:val="009C27B4"/>
    <w:rsid w:val="009D6CBF"/>
    <w:rsid w:val="009E4A2F"/>
    <w:rsid w:val="009F100B"/>
    <w:rsid w:val="009F5735"/>
    <w:rsid w:val="00A136DE"/>
    <w:rsid w:val="00A236F1"/>
    <w:rsid w:val="00A47D29"/>
    <w:rsid w:val="00A5129F"/>
    <w:rsid w:val="00A61628"/>
    <w:rsid w:val="00A70708"/>
    <w:rsid w:val="00A70CCF"/>
    <w:rsid w:val="00A95BC2"/>
    <w:rsid w:val="00AB183B"/>
    <w:rsid w:val="00AC2DC3"/>
    <w:rsid w:val="00AC4E2B"/>
    <w:rsid w:val="00AC7101"/>
    <w:rsid w:val="00B136FE"/>
    <w:rsid w:val="00B22BD5"/>
    <w:rsid w:val="00B42A76"/>
    <w:rsid w:val="00B47A74"/>
    <w:rsid w:val="00B62C99"/>
    <w:rsid w:val="00B63F95"/>
    <w:rsid w:val="00B75C81"/>
    <w:rsid w:val="00B76A3A"/>
    <w:rsid w:val="00B774D7"/>
    <w:rsid w:val="00B84925"/>
    <w:rsid w:val="00B95D5B"/>
    <w:rsid w:val="00BA158B"/>
    <w:rsid w:val="00BB2322"/>
    <w:rsid w:val="00BD1BFC"/>
    <w:rsid w:val="00BD3656"/>
    <w:rsid w:val="00BD667C"/>
    <w:rsid w:val="00BF2BFD"/>
    <w:rsid w:val="00BF4C8A"/>
    <w:rsid w:val="00C21604"/>
    <w:rsid w:val="00C238B7"/>
    <w:rsid w:val="00C270A7"/>
    <w:rsid w:val="00C27481"/>
    <w:rsid w:val="00C44117"/>
    <w:rsid w:val="00C45173"/>
    <w:rsid w:val="00C46F59"/>
    <w:rsid w:val="00C50C31"/>
    <w:rsid w:val="00C62EF1"/>
    <w:rsid w:val="00C94618"/>
    <w:rsid w:val="00CA69DF"/>
    <w:rsid w:val="00CB161C"/>
    <w:rsid w:val="00CB3FB7"/>
    <w:rsid w:val="00CC1258"/>
    <w:rsid w:val="00CE11AA"/>
    <w:rsid w:val="00D01E11"/>
    <w:rsid w:val="00D1161A"/>
    <w:rsid w:val="00D14C42"/>
    <w:rsid w:val="00D14FD0"/>
    <w:rsid w:val="00D21773"/>
    <w:rsid w:val="00D47EF2"/>
    <w:rsid w:val="00D62C53"/>
    <w:rsid w:val="00D639DC"/>
    <w:rsid w:val="00D75C5D"/>
    <w:rsid w:val="00D91B0A"/>
    <w:rsid w:val="00D93047"/>
    <w:rsid w:val="00D94511"/>
    <w:rsid w:val="00DA3401"/>
    <w:rsid w:val="00DD4F0F"/>
    <w:rsid w:val="00DE1041"/>
    <w:rsid w:val="00DE44B0"/>
    <w:rsid w:val="00DF2BBB"/>
    <w:rsid w:val="00E03502"/>
    <w:rsid w:val="00E156C2"/>
    <w:rsid w:val="00E20D1F"/>
    <w:rsid w:val="00E23CE4"/>
    <w:rsid w:val="00E25B23"/>
    <w:rsid w:val="00E307A7"/>
    <w:rsid w:val="00E36B27"/>
    <w:rsid w:val="00E460E2"/>
    <w:rsid w:val="00E469CA"/>
    <w:rsid w:val="00E46CB3"/>
    <w:rsid w:val="00E51AC8"/>
    <w:rsid w:val="00E73192"/>
    <w:rsid w:val="00E73380"/>
    <w:rsid w:val="00E757E9"/>
    <w:rsid w:val="00E767CA"/>
    <w:rsid w:val="00E856D9"/>
    <w:rsid w:val="00E87B5D"/>
    <w:rsid w:val="00EA6CD2"/>
    <w:rsid w:val="00EB6B61"/>
    <w:rsid w:val="00EB79A4"/>
    <w:rsid w:val="00EE543E"/>
    <w:rsid w:val="00EF3258"/>
    <w:rsid w:val="00F00125"/>
    <w:rsid w:val="00F00469"/>
    <w:rsid w:val="00F11732"/>
    <w:rsid w:val="00F14AF7"/>
    <w:rsid w:val="00F312D2"/>
    <w:rsid w:val="00F33263"/>
    <w:rsid w:val="00F359D0"/>
    <w:rsid w:val="00F46A06"/>
    <w:rsid w:val="00F61AC1"/>
    <w:rsid w:val="00F657E0"/>
    <w:rsid w:val="00F748FD"/>
    <w:rsid w:val="00F8034A"/>
    <w:rsid w:val="00F81BD1"/>
    <w:rsid w:val="00F82702"/>
    <w:rsid w:val="00F9432F"/>
    <w:rsid w:val="00F94EE2"/>
    <w:rsid w:val="00FA0044"/>
    <w:rsid w:val="00FB588D"/>
    <w:rsid w:val="00FC7B21"/>
    <w:rsid w:val="00FD0D92"/>
    <w:rsid w:val="00FE7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299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Hdg1">
    <w:name w:val="ARC Hdg1"/>
    <w:basedOn w:val="Normal"/>
    <w:next w:val="Normal"/>
    <w:qFormat/>
    <w:rsid w:val="009F5735"/>
    <w:pPr>
      <w:pageBreakBefore/>
      <w:numPr>
        <w:numId w:val="1"/>
      </w:numPr>
      <w:suppressAutoHyphens/>
      <w:spacing w:after="120"/>
      <w:ind w:left="720" w:hanging="360"/>
      <w:jc w:val="both"/>
    </w:pPr>
    <w:rPr>
      <w:rFonts w:ascii="Century Gothic" w:hAnsi="Century Gothic"/>
      <w:b/>
    </w:rPr>
  </w:style>
  <w:style w:type="paragraph" w:customStyle="1" w:styleId="ARCHdg2">
    <w:name w:val="ARC Hdg2"/>
    <w:basedOn w:val="Normal"/>
    <w:qFormat/>
    <w:rsid w:val="009F5735"/>
    <w:pPr>
      <w:spacing w:after="120"/>
      <w:ind w:left="720"/>
      <w:jc w:val="both"/>
    </w:pPr>
    <w:rPr>
      <w:rFonts w:ascii="Century Gothic" w:hAnsi="Century Gothic"/>
      <w:b/>
      <w:sz w:val="20"/>
    </w:rPr>
  </w:style>
  <w:style w:type="paragraph" w:styleId="BalloonText">
    <w:name w:val="Balloon Text"/>
    <w:basedOn w:val="Normal"/>
    <w:link w:val="BalloonTextChar"/>
    <w:uiPriority w:val="99"/>
    <w:semiHidden/>
    <w:unhideWhenUsed/>
    <w:rsid w:val="00F82702"/>
    <w:rPr>
      <w:rFonts w:ascii="Lucida Grande" w:hAnsi="Lucida Grande"/>
      <w:sz w:val="18"/>
      <w:szCs w:val="18"/>
    </w:rPr>
  </w:style>
  <w:style w:type="character" w:customStyle="1" w:styleId="BalloonTextChar">
    <w:name w:val="Balloon Text Char"/>
    <w:basedOn w:val="DefaultParagraphFont"/>
    <w:link w:val="BalloonText"/>
    <w:uiPriority w:val="99"/>
    <w:semiHidden/>
    <w:rsid w:val="00F82702"/>
    <w:rPr>
      <w:rFonts w:ascii="Lucida Grande" w:hAnsi="Lucida Grande"/>
      <w:sz w:val="18"/>
      <w:szCs w:val="18"/>
    </w:rPr>
  </w:style>
  <w:style w:type="paragraph" w:styleId="ListParagraph">
    <w:name w:val="List Paragraph"/>
    <w:basedOn w:val="Normal"/>
    <w:uiPriority w:val="34"/>
    <w:qFormat/>
    <w:rsid w:val="00F94EE2"/>
    <w:pPr>
      <w:ind w:left="720"/>
      <w:contextualSpacing/>
    </w:pPr>
  </w:style>
  <w:style w:type="paragraph" w:styleId="Header">
    <w:name w:val="header"/>
    <w:basedOn w:val="Normal"/>
    <w:link w:val="HeaderChar"/>
    <w:uiPriority w:val="99"/>
    <w:unhideWhenUsed/>
    <w:rsid w:val="006B4CCE"/>
    <w:pPr>
      <w:tabs>
        <w:tab w:val="center" w:pos="4680"/>
        <w:tab w:val="right" w:pos="9360"/>
      </w:tabs>
    </w:pPr>
  </w:style>
  <w:style w:type="character" w:customStyle="1" w:styleId="HeaderChar">
    <w:name w:val="Header Char"/>
    <w:basedOn w:val="DefaultParagraphFont"/>
    <w:link w:val="Header"/>
    <w:uiPriority w:val="99"/>
    <w:rsid w:val="006B4CCE"/>
  </w:style>
  <w:style w:type="paragraph" w:styleId="Footer">
    <w:name w:val="footer"/>
    <w:basedOn w:val="Normal"/>
    <w:link w:val="FooterChar"/>
    <w:uiPriority w:val="99"/>
    <w:unhideWhenUsed/>
    <w:rsid w:val="006B4CCE"/>
    <w:pPr>
      <w:tabs>
        <w:tab w:val="center" w:pos="4680"/>
        <w:tab w:val="right" w:pos="9360"/>
      </w:tabs>
    </w:pPr>
  </w:style>
  <w:style w:type="character" w:customStyle="1" w:styleId="FooterChar">
    <w:name w:val="Footer Char"/>
    <w:basedOn w:val="DefaultParagraphFont"/>
    <w:link w:val="Footer"/>
    <w:uiPriority w:val="99"/>
    <w:rsid w:val="006B4C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Hdg1">
    <w:name w:val="ARC Hdg1"/>
    <w:basedOn w:val="Normal"/>
    <w:next w:val="Normal"/>
    <w:qFormat/>
    <w:rsid w:val="009F5735"/>
    <w:pPr>
      <w:pageBreakBefore/>
      <w:numPr>
        <w:numId w:val="1"/>
      </w:numPr>
      <w:suppressAutoHyphens/>
      <w:spacing w:after="120"/>
      <w:ind w:left="720" w:hanging="360"/>
      <w:jc w:val="both"/>
    </w:pPr>
    <w:rPr>
      <w:rFonts w:ascii="Century Gothic" w:hAnsi="Century Gothic"/>
      <w:b/>
    </w:rPr>
  </w:style>
  <w:style w:type="paragraph" w:customStyle="1" w:styleId="ARCHdg2">
    <w:name w:val="ARC Hdg2"/>
    <w:basedOn w:val="Normal"/>
    <w:qFormat/>
    <w:rsid w:val="009F5735"/>
    <w:pPr>
      <w:spacing w:after="120"/>
      <w:ind w:left="720"/>
      <w:jc w:val="both"/>
    </w:pPr>
    <w:rPr>
      <w:rFonts w:ascii="Century Gothic" w:hAnsi="Century Gothic"/>
      <w:b/>
      <w:sz w:val="20"/>
    </w:rPr>
  </w:style>
  <w:style w:type="paragraph" w:styleId="BalloonText">
    <w:name w:val="Balloon Text"/>
    <w:basedOn w:val="Normal"/>
    <w:link w:val="BalloonTextChar"/>
    <w:uiPriority w:val="99"/>
    <w:semiHidden/>
    <w:unhideWhenUsed/>
    <w:rsid w:val="00F82702"/>
    <w:rPr>
      <w:rFonts w:ascii="Lucida Grande" w:hAnsi="Lucida Grande"/>
      <w:sz w:val="18"/>
      <w:szCs w:val="18"/>
    </w:rPr>
  </w:style>
  <w:style w:type="character" w:customStyle="1" w:styleId="BalloonTextChar">
    <w:name w:val="Balloon Text Char"/>
    <w:basedOn w:val="DefaultParagraphFont"/>
    <w:link w:val="BalloonText"/>
    <w:uiPriority w:val="99"/>
    <w:semiHidden/>
    <w:rsid w:val="00F82702"/>
    <w:rPr>
      <w:rFonts w:ascii="Lucida Grande" w:hAnsi="Lucida Grande"/>
      <w:sz w:val="18"/>
      <w:szCs w:val="18"/>
    </w:rPr>
  </w:style>
  <w:style w:type="paragraph" w:styleId="ListParagraph">
    <w:name w:val="List Paragraph"/>
    <w:basedOn w:val="Normal"/>
    <w:uiPriority w:val="34"/>
    <w:qFormat/>
    <w:rsid w:val="00F94EE2"/>
    <w:pPr>
      <w:ind w:left="720"/>
      <w:contextualSpacing/>
    </w:pPr>
  </w:style>
  <w:style w:type="paragraph" w:styleId="Header">
    <w:name w:val="header"/>
    <w:basedOn w:val="Normal"/>
    <w:link w:val="HeaderChar"/>
    <w:uiPriority w:val="99"/>
    <w:unhideWhenUsed/>
    <w:rsid w:val="006B4CCE"/>
    <w:pPr>
      <w:tabs>
        <w:tab w:val="center" w:pos="4680"/>
        <w:tab w:val="right" w:pos="9360"/>
      </w:tabs>
    </w:pPr>
  </w:style>
  <w:style w:type="character" w:customStyle="1" w:styleId="HeaderChar">
    <w:name w:val="Header Char"/>
    <w:basedOn w:val="DefaultParagraphFont"/>
    <w:link w:val="Header"/>
    <w:uiPriority w:val="99"/>
    <w:rsid w:val="006B4CCE"/>
  </w:style>
  <w:style w:type="paragraph" w:styleId="Footer">
    <w:name w:val="footer"/>
    <w:basedOn w:val="Normal"/>
    <w:link w:val="FooterChar"/>
    <w:uiPriority w:val="99"/>
    <w:unhideWhenUsed/>
    <w:rsid w:val="006B4CCE"/>
    <w:pPr>
      <w:tabs>
        <w:tab w:val="center" w:pos="4680"/>
        <w:tab w:val="right" w:pos="9360"/>
      </w:tabs>
    </w:pPr>
  </w:style>
  <w:style w:type="character" w:customStyle="1" w:styleId="FooterChar">
    <w:name w:val="Footer Char"/>
    <w:basedOn w:val="DefaultParagraphFont"/>
    <w:link w:val="Footer"/>
    <w:uiPriority w:val="99"/>
    <w:rsid w:val="006B4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5484">
      <w:bodyDiv w:val="1"/>
      <w:marLeft w:val="0"/>
      <w:marRight w:val="0"/>
      <w:marTop w:val="0"/>
      <w:marBottom w:val="0"/>
      <w:divBdr>
        <w:top w:val="none" w:sz="0" w:space="0" w:color="auto"/>
        <w:left w:val="none" w:sz="0" w:space="0" w:color="auto"/>
        <w:bottom w:val="none" w:sz="0" w:space="0" w:color="auto"/>
        <w:right w:val="none" w:sz="0" w:space="0" w:color="auto"/>
      </w:divBdr>
    </w:div>
    <w:div w:id="225071954">
      <w:bodyDiv w:val="1"/>
      <w:marLeft w:val="0"/>
      <w:marRight w:val="0"/>
      <w:marTop w:val="0"/>
      <w:marBottom w:val="0"/>
      <w:divBdr>
        <w:top w:val="none" w:sz="0" w:space="0" w:color="auto"/>
        <w:left w:val="none" w:sz="0" w:space="0" w:color="auto"/>
        <w:bottom w:val="none" w:sz="0" w:space="0" w:color="auto"/>
        <w:right w:val="none" w:sz="0" w:space="0" w:color="auto"/>
      </w:divBdr>
    </w:div>
    <w:div w:id="374624319">
      <w:bodyDiv w:val="1"/>
      <w:marLeft w:val="0"/>
      <w:marRight w:val="0"/>
      <w:marTop w:val="0"/>
      <w:marBottom w:val="0"/>
      <w:divBdr>
        <w:top w:val="none" w:sz="0" w:space="0" w:color="auto"/>
        <w:left w:val="none" w:sz="0" w:space="0" w:color="auto"/>
        <w:bottom w:val="none" w:sz="0" w:space="0" w:color="auto"/>
        <w:right w:val="none" w:sz="0" w:space="0" w:color="auto"/>
      </w:divBdr>
    </w:div>
    <w:div w:id="600723341">
      <w:bodyDiv w:val="1"/>
      <w:marLeft w:val="0"/>
      <w:marRight w:val="0"/>
      <w:marTop w:val="0"/>
      <w:marBottom w:val="0"/>
      <w:divBdr>
        <w:top w:val="none" w:sz="0" w:space="0" w:color="auto"/>
        <w:left w:val="none" w:sz="0" w:space="0" w:color="auto"/>
        <w:bottom w:val="none" w:sz="0" w:space="0" w:color="auto"/>
        <w:right w:val="none" w:sz="0" w:space="0" w:color="auto"/>
      </w:divBdr>
    </w:div>
    <w:div w:id="631399308">
      <w:bodyDiv w:val="1"/>
      <w:marLeft w:val="0"/>
      <w:marRight w:val="0"/>
      <w:marTop w:val="0"/>
      <w:marBottom w:val="0"/>
      <w:divBdr>
        <w:top w:val="none" w:sz="0" w:space="0" w:color="auto"/>
        <w:left w:val="none" w:sz="0" w:space="0" w:color="auto"/>
        <w:bottom w:val="none" w:sz="0" w:space="0" w:color="auto"/>
        <w:right w:val="none" w:sz="0" w:space="0" w:color="auto"/>
      </w:divBdr>
    </w:div>
    <w:div w:id="653725038">
      <w:bodyDiv w:val="1"/>
      <w:marLeft w:val="0"/>
      <w:marRight w:val="0"/>
      <w:marTop w:val="0"/>
      <w:marBottom w:val="0"/>
      <w:divBdr>
        <w:top w:val="none" w:sz="0" w:space="0" w:color="auto"/>
        <w:left w:val="none" w:sz="0" w:space="0" w:color="auto"/>
        <w:bottom w:val="none" w:sz="0" w:space="0" w:color="auto"/>
        <w:right w:val="none" w:sz="0" w:space="0" w:color="auto"/>
      </w:divBdr>
    </w:div>
    <w:div w:id="675618718">
      <w:bodyDiv w:val="1"/>
      <w:marLeft w:val="0"/>
      <w:marRight w:val="0"/>
      <w:marTop w:val="0"/>
      <w:marBottom w:val="0"/>
      <w:divBdr>
        <w:top w:val="none" w:sz="0" w:space="0" w:color="auto"/>
        <w:left w:val="none" w:sz="0" w:space="0" w:color="auto"/>
        <w:bottom w:val="none" w:sz="0" w:space="0" w:color="auto"/>
        <w:right w:val="none" w:sz="0" w:space="0" w:color="auto"/>
      </w:divBdr>
    </w:div>
    <w:div w:id="691078827">
      <w:bodyDiv w:val="1"/>
      <w:marLeft w:val="0"/>
      <w:marRight w:val="0"/>
      <w:marTop w:val="0"/>
      <w:marBottom w:val="0"/>
      <w:divBdr>
        <w:top w:val="none" w:sz="0" w:space="0" w:color="auto"/>
        <w:left w:val="none" w:sz="0" w:space="0" w:color="auto"/>
        <w:bottom w:val="none" w:sz="0" w:space="0" w:color="auto"/>
        <w:right w:val="none" w:sz="0" w:space="0" w:color="auto"/>
      </w:divBdr>
    </w:div>
    <w:div w:id="990063330">
      <w:bodyDiv w:val="1"/>
      <w:marLeft w:val="0"/>
      <w:marRight w:val="0"/>
      <w:marTop w:val="0"/>
      <w:marBottom w:val="0"/>
      <w:divBdr>
        <w:top w:val="none" w:sz="0" w:space="0" w:color="auto"/>
        <w:left w:val="none" w:sz="0" w:space="0" w:color="auto"/>
        <w:bottom w:val="none" w:sz="0" w:space="0" w:color="auto"/>
        <w:right w:val="none" w:sz="0" w:space="0" w:color="auto"/>
      </w:divBdr>
    </w:div>
    <w:div w:id="1071585166">
      <w:bodyDiv w:val="1"/>
      <w:marLeft w:val="0"/>
      <w:marRight w:val="0"/>
      <w:marTop w:val="0"/>
      <w:marBottom w:val="0"/>
      <w:divBdr>
        <w:top w:val="none" w:sz="0" w:space="0" w:color="auto"/>
        <w:left w:val="none" w:sz="0" w:space="0" w:color="auto"/>
        <w:bottom w:val="none" w:sz="0" w:space="0" w:color="auto"/>
        <w:right w:val="none" w:sz="0" w:space="0" w:color="auto"/>
      </w:divBdr>
    </w:div>
    <w:div w:id="1238827101">
      <w:bodyDiv w:val="1"/>
      <w:marLeft w:val="0"/>
      <w:marRight w:val="0"/>
      <w:marTop w:val="0"/>
      <w:marBottom w:val="0"/>
      <w:divBdr>
        <w:top w:val="none" w:sz="0" w:space="0" w:color="auto"/>
        <w:left w:val="none" w:sz="0" w:space="0" w:color="auto"/>
        <w:bottom w:val="none" w:sz="0" w:space="0" w:color="auto"/>
        <w:right w:val="none" w:sz="0" w:space="0" w:color="auto"/>
      </w:divBdr>
    </w:div>
    <w:div w:id="1269894674">
      <w:bodyDiv w:val="1"/>
      <w:marLeft w:val="0"/>
      <w:marRight w:val="0"/>
      <w:marTop w:val="0"/>
      <w:marBottom w:val="0"/>
      <w:divBdr>
        <w:top w:val="none" w:sz="0" w:space="0" w:color="auto"/>
        <w:left w:val="none" w:sz="0" w:space="0" w:color="auto"/>
        <w:bottom w:val="none" w:sz="0" w:space="0" w:color="auto"/>
        <w:right w:val="none" w:sz="0" w:space="0" w:color="auto"/>
      </w:divBdr>
    </w:div>
    <w:div w:id="1347050108">
      <w:bodyDiv w:val="1"/>
      <w:marLeft w:val="0"/>
      <w:marRight w:val="0"/>
      <w:marTop w:val="0"/>
      <w:marBottom w:val="0"/>
      <w:divBdr>
        <w:top w:val="none" w:sz="0" w:space="0" w:color="auto"/>
        <w:left w:val="none" w:sz="0" w:space="0" w:color="auto"/>
        <w:bottom w:val="none" w:sz="0" w:space="0" w:color="auto"/>
        <w:right w:val="none" w:sz="0" w:space="0" w:color="auto"/>
      </w:divBdr>
    </w:div>
    <w:div w:id="1357073764">
      <w:bodyDiv w:val="1"/>
      <w:marLeft w:val="0"/>
      <w:marRight w:val="0"/>
      <w:marTop w:val="0"/>
      <w:marBottom w:val="0"/>
      <w:divBdr>
        <w:top w:val="none" w:sz="0" w:space="0" w:color="auto"/>
        <w:left w:val="none" w:sz="0" w:space="0" w:color="auto"/>
        <w:bottom w:val="none" w:sz="0" w:space="0" w:color="auto"/>
        <w:right w:val="none" w:sz="0" w:space="0" w:color="auto"/>
      </w:divBdr>
    </w:div>
    <w:div w:id="1647322300">
      <w:bodyDiv w:val="1"/>
      <w:marLeft w:val="0"/>
      <w:marRight w:val="0"/>
      <w:marTop w:val="0"/>
      <w:marBottom w:val="0"/>
      <w:divBdr>
        <w:top w:val="none" w:sz="0" w:space="0" w:color="auto"/>
        <w:left w:val="none" w:sz="0" w:space="0" w:color="auto"/>
        <w:bottom w:val="none" w:sz="0" w:space="0" w:color="auto"/>
        <w:right w:val="none" w:sz="0" w:space="0" w:color="auto"/>
      </w:divBdr>
    </w:div>
    <w:div w:id="1720132919">
      <w:bodyDiv w:val="1"/>
      <w:marLeft w:val="0"/>
      <w:marRight w:val="0"/>
      <w:marTop w:val="0"/>
      <w:marBottom w:val="0"/>
      <w:divBdr>
        <w:top w:val="none" w:sz="0" w:space="0" w:color="auto"/>
        <w:left w:val="none" w:sz="0" w:space="0" w:color="auto"/>
        <w:bottom w:val="none" w:sz="0" w:space="0" w:color="auto"/>
        <w:right w:val="none" w:sz="0" w:space="0" w:color="auto"/>
      </w:divBdr>
    </w:div>
    <w:div w:id="1870099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6BD1A-E1A9-8640-A584-DB8BCD92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1159</Words>
  <Characters>6608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Crane</dc:creator>
  <cp:lastModifiedBy>Lynn Crane</cp:lastModifiedBy>
  <cp:revision>4</cp:revision>
  <cp:lastPrinted>2017-05-30T22:12:00Z</cp:lastPrinted>
  <dcterms:created xsi:type="dcterms:W3CDTF">2017-05-31T02:43:00Z</dcterms:created>
  <dcterms:modified xsi:type="dcterms:W3CDTF">2017-05-31T02:46:00Z</dcterms:modified>
</cp:coreProperties>
</file>